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0C30" w:rsidRPr="00523C60" w:rsidRDefault="00120C30" w:rsidP="00120C30">
      <w:pPr>
        <w:rPr>
          <w:rFonts w:cstheme="minorHAnsi"/>
          <w:sz w:val="24"/>
          <w:szCs w:val="24"/>
        </w:rPr>
      </w:pPr>
      <w:r w:rsidRPr="00523C60">
        <w:rPr>
          <w:rFonts w:cstheme="minorHAnsi"/>
          <w:b/>
          <w:bCs/>
          <w:sz w:val="24"/>
          <w:szCs w:val="24"/>
        </w:rPr>
        <w:t>Ders: 1. Keşif: Molekül</w:t>
      </w:r>
      <w:r w:rsidRPr="00523C60">
        <w:rPr>
          <w:rFonts w:cstheme="minorHAnsi"/>
          <w:b/>
          <w:bCs/>
          <w:sz w:val="24"/>
          <w:szCs w:val="24"/>
        </w:rPr>
        <w:tab/>
      </w:r>
      <w:r w:rsidRPr="00523C60">
        <w:rPr>
          <w:rFonts w:cstheme="minorHAnsi"/>
          <w:b/>
          <w:bCs/>
          <w:sz w:val="24"/>
          <w:szCs w:val="24"/>
        </w:rPr>
        <w:tab/>
      </w:r>
      <w:r w:rsidRPr="00523C60">
        <w:rPr>
          <w:rFonts w:cstheme="minorHAnsi"/>
          <w:b/>
          <w:bCs/>
          <w:sz w:val="24"/>
          <w:szCs w:val="24"/>
        </w:rPr>
        <w:tab/>
      </w:r>
      <w:r w:rsidRPr="00523C60">
        <w:rPr>
          <w:rFonts w:cstheme="minorHAnsi"/>
          <w:sz w:val="24"/>
          <w:szCs w:val="24"/>
        </w:rPr>
        <w:tab/>
      </w:r>
      <w:r w:rsidRPr="00523C60">
        <w:rPr>
          <w:rFonts w:cstheme="minorHAnsi"/>
          <w:sz w:val="24"/>
          <w:szCs w:val="24"/>
        </w:rPr>
        <w:tab/>
      </w:r>
      <w:r w:rsidRPr="00523C60">
        <w:rPr>
          <w:rFonts w:cstheme="minorHAnsi"/>
          <w:b/>
          <w:bCs/>
          <w:sz w:val="24"/>
          <w:szCs w:val="24"/>
        </w:rPr>
        <w:t>Ders Süresi:</w:t>
      </w:r>
      <w:r w:rsidRPr="00523C60">
        <w:rPr>
          <w:rFonts w:cstheme="minorHAnsi"/>
          <w:sz w:val="24"/>
          <w:szCs w:val="24"/>
        </w:rPr>
        <w:t xml:space="preserve"> 50 dakika.</w:t>
      </w:r>
    </w:p>
    <w:p w:rsidR="00120C30" w:rsidRPr="00523C60" w:rsidRDefault="00120C30" w:rsidP="00120C30">
      <w:pPr>
        <w:rPr>
          <w:rFonts w:cstheme="minorHAnsi"/>
          <w:sz w:val="24"/>
          <w:szCs w:val="24"/>
        </w:rPr>
      </w:pPr>
      <w:r w:rsidRPr="00523C60">
        <w:rPr>
          <w:rFonts w:cstheme="minorHAnsi"/>
          <w:b/>
          <w:bCs/>
          <w:sz w:val="24"/>
          <w:szCs w:val="24"/>
        </w:rPr>
        <w:t xml:space="preserve">Konuşmacı: </w:t>
      </w:r>
      <w:r w:rsidRPr="00523C60">
        <w:rPr>
          <w:rFonts w:cstheme="minorHAnsi"/>
          <w:sz w:val="24"/>
          <w:szCs w:val="24"/>
        </w:rPr>
        <w:t xml:space="preserve">Demet </w:t>
      </w:r>
      <w:r w:rsidR="00F93C88" w:rsidRPr="00523C60">
        <w:rPr>
          <w:rFonts w:cstheme="minorHAnsi"/>
          <w:sz w:val="24"/>
          <w:szCs w:val="24"/>
        </w:rPr>
        <w:t>CANSARAN DUMAN</w:t>
      </w:r>
    </w:p>
    <w:tbl>
      <w:tblPr>
        <w:tblW w:w="14295" w:type="dxa"/>
        <w:tblLayout w:type="fixed"/>
        <w:tblCellMar>
          <w:left w:w="0" w:type="dxa"/>
          <w:right w:w="0" w:type="dxa"/>
        </w:tblCellMar>
        <w:tblLook w:val="0600" w:firstRow="0" w:lastRow="0" w:firstColumn="0" w:lastColumn="0" w:noHBand="1" w:noVBand="1"/>
      </w:tblPr>
      <w:tblGrid>
        <w:gridCol w:w="3096"/>
        <w:gridCol w:w="3970"/>
        <w:gridCol w:w="2693"/>
        <w:gridCol w:w="2410"/>
        <w:gridCol w:w="2126"/>
      </w:tblGrid>
      <w:tr w:rsidR="00120C30" w:rsidRPr="00523C60" w:rsidTr="00400EB8">
        <w:trPr>
          <w:trHeight w:val="597"/>
        </w:trPr>
        <w:tc>
          <w:tcPr>
            <w:tcW w:w="3096"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3970"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861"/>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Giriş -Sağlık </w:t>
            </w:r>
            <w:r w:rsidR="00523C60" w:rsidRPr="00523C60">
              <w:rPr>
                <w:rFonts w:eastAsiaTheme="minorEastAsia" w:cstheme="minorHAnsi"/>
                <w:color w:val="000000" w:themeColor="text1"/>
                <w:kern w:val="24"/>
                <w:sz w:val="24"/>
                <w:szCs w:val="24"/>
                <w14:ligatures w14:val="none"/>
              </w:rPr>
              <w:t>Araştırmalarında İlaç Geliştirmenin Önemi</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2"/>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 İlaç geliştirme çalışmalarının önemi</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465"/>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İlaç </w:t>
            </w:r>
            <w:r w:rsidR="00523C60" w:rsidRPr="00523C60">
              <w:rPr>
                <w:rFonts w:eastAsiaTheme="minorEastAsia" w:cstheme="minorHAnsi"/>
                <w:color w:val="000000" w:themeColor="text1"/>
                <w:kern w:val="24"/>
                <w:sz w:val="24"/>
                <w:szCs w:val="24"/>
                <w14:ligatures w14:val="none"/>
              </w:rPr>
              <w:t>Araştırma Süreci Hakkında Bilgi Sahibi</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geliştirme dönemi</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geliştirme süreci</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889"/>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İlaç </w:t>
            </w:r>
            <w:r w:rsidR="00523C60" w:rsidRPr="00523C60">
              <w:rPr>
                <w:rFonts w:eastAsiaTheme="minorEastAsia" w:cstheme="minorHAnsi"/>
                <w:color w:val="000000" w:themeColor="text1"/>
                <w:kern w:val="24"/>
                <w:sz w:val="24"/>
                <w:szCs w:val="24"/>
                <w14:ligatures w14:val="none"/>
              </w:rPr>
              <w:t>Adayı Moleküllerin Tanıtılması</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adayı molekül türleri</w:t>
            </w:r>
          </w:p>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Geleneksel ilaçlar</w:t>
            </w:r>
          </w:p>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Yenilikçi ilaçlar</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506"/>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İlaç </w:t>
            </w:r>
            <w:r w:rsidR="00523C60" w:rsidRPr="00523C60">
              <w:rPr>
                <w:rFonts w:eastAsiaTheme="minorEastAsia" w:cstheme="minorHAnsi"/>
                <w:color w:val="000000" w:themeColor="text1"/>
                <w:kern w:val="24"/>
                <w:sz w:val="24"/>
                <w:szCs w:val="24"/>
                <w14:ligatures w14:val="none"/>
              </w:rPr>
              <w:t>Adayı Molekül Yapısının Tanıtılması</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Molekül yapısı</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Stereoizomer</w:t>
            </w:r>
            <w:proofErr w:type="spellEnd"/>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İkame edici</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Enantiyomer</w:t>
            </w:r>
            <w:proofErr w:type="spellEnd"/>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Rasemik</w:t>
            </w:r>
            <w:proofErr w:type="spellEnd"/>
            <w:r w:rsidRPr="00523C60">
              <w:rPr>
                <w:rFonts w:eastAsiaTheme="minorEastAsia" w:cstheme="minorHAnsi"/>
                <w:color w:val="000000" w:themeColor="text1"/>
                <w:kern w:val="24"/>
                <w:sz w:val="24"/>
                <w:szCs w:val="24"/>
                <w14:ligatures w14:val="none"/>
              </w:rPr>
              <w:t xml:space="preserve"> karışım</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Kiral</w:t>
            </w:r>
            <w:proofErr w:type="spellEnd"/>
            <w:r w:rsidRPr="00523C60">
              <w:rPr>
                <w:rFonts w:eastAsiaTheme="minorEastAsia" w:cstheme="minorHAnsi"/>
                <w:color w:val="000000" w:themeColor="text1"/>
                <w:kern w:val="24"/>
                <w:sz w:val="24"/>
                <w:szCs w:val="24"/>
                <w14:ligatures w14:val="none"/>
              </w:rPr>
              <w:t xml:space="preserve"> bileşik</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10</w:t>
            </w:r>
          </w:p>
        </w:tc>
      </w:tr>
      <w:tr w:rsidR="00120C30" w:rsidRPr="00523C60" w:rsidTr="00400EB8">
        <w:trPr>
          <w:trHeight w:val="675"/>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523C60" w:rsidP="00400EB8">
            <w:pPr>
              <w:spacing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 Boyutlu Molekül Yapısı Uygulaması</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İki farklı ve benzer molekülün tasarımı</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Grup çalışması</w:t>
            </w:r>
          </w:p>
          <w:p w:rsidR="00120C30" w:rsidRPr="00523C60" w:rsidRDefault="00120C30" w:rsidP="00400EB8">
            <w:pPr>
              <w:spacing w:after="0" w:line="216" w:lineRule="auto"/>
              <w:ind w:left="360"/>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       5 grup</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Kimya kiti</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12 (8 dk pratik, 2 dk sunum)</w:t>
            </w:r>
          </w:p>
        </w:tc>
      </w:tr>
      <w:tr w:rsidR="00120C30" w:rsidRPr="00523C60" w:rsidTr="00400EB8">
        <w:trPr>
          <w:trHeight w:val="832"/>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Moleküler </w:t>
            </w:r>
            <w:r w:rsidR="00523C60" w:rsidRPr="00523C60">
              <w:rPr>
                <w:rFonts w:eastAsiaTheme="minorEastAsia" w:cstheme="minorHAnsi"/>
                <w:color w:val="000000" w:themeColor="text1"/>
                <w:kern w:val="24"/>
                <w:sz w:val="24"/>
                <w:szCs w:val="24"/>
                <w14:ligatures w14:val="none"/>
              </w:rPr>
              <w:t xml:space="preserve">Yapı </w:t>
            </w:r>
            <w:proofErr w:type="gramStart"/>
            <w:r w:rsidR="00523C60" w:rsidRPr="00523C60">
              <w:rPr>
                <w:rFonts w:eastAsiaTheme="minorEastAsia" w:cstheme="minorHAnsi"/>
                <w:color w:val="000000" w:themeColor="text1"/>
                <w:kern w:val="24"/>
                <w:sz w:val="24"/>
                <w:szCs w:val="24"/>
                <w14:ligatures w14:val="none"/>
              </w:rPr>
              <w:t>Ve</w:t>
            </w:r>
            <w:proofErr w:type="gramEnd"/>
            <w:r w:rsidR="00523C60" w:rsidRPr="00523C60">
              <w:rPr>
                <w:rFonts w:eastAsiaTheme="minorEastAsia" w:cstheme="minorHAnsi"/>
                <w:color w:val="000000" w:themeColor="text1"/>
                <w:kern w:val="24"/>
                <w:sz w:val="24"/>
                <w:szCs w:val="24"/>
                <w14:ligatures w14:val="none"/>
              </w:rPr>
              <w:t xml:space="preserve"> Aktivite Seviyesi Arasındaki Bağlantının Açıklanması</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3"/>
              </w:num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Molekül ve Aktivite</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6</w:t>
            </w:r>
          </w:p>
        </w:tc>
      </w:tr>
      <w:tr w:rsidR="00120C30" w:rsidRPr="00523C60" w:rsidTr="00400EB8">
        <w:trPr>
          <w:trHeight w:val="832"/>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 xml:space="preserve">Her </w:t>
            </w:r>
            <w:r w:rsidR="00523C60" w:rsidRPr="00523C60">
              <w:rPr>
                <w:rFonts w:eastAsia="Times New Roman" w:cstheme="minorHAnsi"/>
                <w:kern w:val="0"/>
                <w:sz w:val="24"/>
                <w:szCs w:val="24"/>
                <w14:ligatures w14:val="none"/>
              </w:rPr>
              <w:t>Molekül Bir İlaç Olabilir Mi?</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numPr>
                <w:ilvl w:val="0"/>
                <w:numId w:val="1"/>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İlaç adayı için kriterler</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7</w:t>
            </w:r>
          </w:p>
        </w:tc>
      </w:tr>
      <w:tr w:rsidR="00120C30" w:rsidRPr="00523C60" w:rsidTr="00400EB8">
        <w:trPr>
          <w:trHeight w:val="908"/>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 xml:space="preserve">İlaç </w:t>
            </w:r>
            <w:r w:rsidR="00523C60" w:rsidRPr="00523C60">
              <w:rPr>
                <w:rFonts w:eastAsia="Times New Roman" w:cstheme="minorHAnsi"/>
                <w:kern w:val="0"/>
                <w:sz w:val="24"/>
                <w:szCs w:val="24"/>
                <w14:ligatures w14:val="none"/>
              </w:rPr>
              <w:t xml:space="preserve">Geliştirme Süreci </w:t>
            </w:r>
            <w:r w:rsidR="00523C60">
              <w:rPr>
                <w:rFonts w:eastAsia="Times New Roman" w:cstheme="minorHAnsi"/>
                <w:kern w:val="0"/>
                <w:sz w:val="24"/>
                <w:szCs w:val="24"/>
                <w14:ligatures w14:val="none"/>
              </w:rPr>
              <w:t>v</w:t>
            </w:r>
            <w:r w:rsidR="00523C60" w:rsidRPr="00523C60">
              <w:rPr>
                <w:rFonts w:eastAsia="Times New Roman" w:cstheme="minorHAnsi"/>
                <w:kern w:val="0"/>
                <w:sz w:val="24"/>
                <w:szCs w:val="24"/>
                <w14:ligatures w14:val="none"/>
              </w:rPr>
              <w:t>e Çözüm Önerileri</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İlaç geliştirmedeki zorluklar</w:t>
            </w:r>
          </w:p>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İlaç geliştirmede yenilikçi yaklaşımlar</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Vaka çalışmasının 15 adet bastırılması, Post- itler, Başlık kağıtları</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12 (5 dak tartışma 7 dak sunum)</w:t>
            </w:r>
          </w:p>
        </w:tc>
      </w:tr>
      <w:tr w:rsidR="00120C30" w:rsidRPr="00523C60" w:rsidTr="00400EB8">
        <w:trPr>
          <w:trHeight w:val="540"/>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imes New Roman" w:cstheme="minorHAnsi"/>
                <w:kern w:val="0"/>
                <w:sz w:val="24"/>
                <w:szCs w:val="24"/>
                <w:lang w:val="en-US"/>
                <w14:ligatures w14:val="none"/>
              </w:rPr>
            </w:pPr>
            <w:proofErr w:type="gramStart"/>
            <w:r w:rsidRPr="00523C60">
              <w:rPr>
                <w:rFonts w:eastAsiaTheme="minorEastAsia" w:cstheme="minorHAnsi"/>
                <w:color w:val="000000" w:themeColor="text1"/>
                <w:kern w:val="24"/>
                <w:sz w:val="24"/>
                <w:szCs w:val="24"/>
                <w14:ligatures w14:val="none"/>
              </w:rPr>
              <w:lastRenderedPageBreak/>
              <w:t>Sonuç -</w:t>
            </w:r>
            <w:proofErr w:type="gramEnd"/>
            <w:r w:rsidRPr="00523C60">
              <w:rPr>
                <w:rFonts w:eastAsiaTheme="minorEastAsia" w:cstheme="minorHAnsi"/>
                <w:color w:val="000000" w:themeColor="text1"/>
                <w:kern w:val="24"/>
                <w:sz w:val="24"/>
                <w:szCs w:val="24"/>
                <w14:ligatures w14:val="none"/>
              </w:rPr>
              <w:t xml:space="preserve"> Soru &amp; Cevap</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Eve mesaj götürün</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 ve Soru-Cevap</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2</w:t>
            </w:r>
          </w:p>
        </w:tc>
      </w:tr>
      <w:tr w:rsidR="00120C30" w:rsidRPr="00523C60" w:rsidTr="00400EB8">
        <w:trPr>
          <w:trHeight w:val="535"/>
        </w:trPr>
        <w:tc>
          <w:tcPr>
            <w:tcW w:w="3096"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Dersin Sonlandırılması</w:t>
            </w:r>
          </w:p>
        </w:tc>
        <w:tc>
          <w:tcPr>
            <w:tcW w:w="397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Önerilen kaynaklar</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Sözlü sunum</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bl>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F93C88" w:rsidRPr="00523C60" w:rsidRDefault="00F93C88" w:rsidP="00120C30">
      <w:pPr>
        <w:rPr>
          <w:rFonts w:cstheme="minorHAnsi"/>
          <w:sz w:val="24"/>
          <w:szCs w:val="24"/>
        </w:rPr>
      </w:pPr>
    </w:p>
    <w:p w:rsidR="00F93C88" w:rsidRPr="00523C60" w:rsidRDefault="00F93C88" w:rsidP="00120C30">
      <w:pPr>
        <w:rPr>
          <w:rFonts w:cstheme="minorHAnsi"/>
          <w:sz w:val="24"/>
          <w:szCs w:val="24"/>
        </w:rPr>
      </w:pPr>
    </w:p>
    <w:p w:rsidR="00F93C88" w:rsidRPr="00523C60" w:rsidRDefault="00F93C88" w:rsidP="00120C30">
      <w:pPr>
        <w:rPr>
          <w:rFonts w:cstheme="minorHAnsi"/>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 xml:space="preserve">Ders: 2. Keşif: Bilgisayar </w:t>
      </w:r>
      <w:r w:rsidR="00F93C88" w:rsidRPr="00523C60">
        <w:rPr>
          <w:rFonts w:cstheme="minorHAnsi"/>
          <w:b/>
          <w:bCs/>
          <w:sz w:val="24"/>
          <w:szCs w:val="24"/>
        </w:rPr>
        <w:t>Araçları İle</w:t>
      </w:r>
      <w:r w:rsidRPr="00523C60">
        <w:rPr>
          <w:rFonts w:cstheme="minorHAnsi"/>
          <w:b/>
          <w:bCs/>
          <w:sz w:val="24"/>
          <w:szCs w:val="24"/>
        </w:rPr>
        <w:t xml:space="preserve"> İlaç </w:t>
      </w:r>
      <w:proofErr w:type="gramStart"/>
      <w:r w:rsidRPr="00523C60">
        <w:rPr>
          <w:rFonts w:cstheme="minorHAnsi"/>
          <w:b/>
          <w:bCs/>
          <w:sz w:val="24"/>
          <w:szCs w:val="24"/>
        </w:rPr>
        <w:t>Keşfi</w:t>
      </w:r>
      <w:r w:rsidRPr="00523C60">
        <w:rPr>
          <w:rFonts w:cstheme="minorHAnsi"/>
          <w:sz w:val="24"/>
          <w:szCs w:val="24"/>
        </w:rPr>
        <w:t xml:space="preserve">  </w:t>
      </w:r>
      <w:r w:rsidRPr="00523C60">
        <w:rPr>
          <w:rFonts w:cstheme="minorHAnsi"/>
          <w:sz w:val="24"/>
          <w:szCs w:val="24"/>
        </w:rPr>
        <w:tab/>
      </w:r>
      <w:proofErr w:type="gramEnd"/>
      <w:r w:rsidRPr="00523C60">
        <w:rPr>
          <w:rFonts w:cstheme="minorHAnsi"/>
          <w:sz w:val="24"/>
          <w:szCs w:val="24"/>
        </w:rPr>
        <w:tab/>
      </w:r>
      <w:r w:rsidRPr="00523C60">
        <w:rPr>
          <w:rFonts w:cstheme="minorHAnsi"/>
          <w:b/>
          <w:bCs/>
          <w:sz w:val="24"/>
          <w:szCs w:val="24"/>
        </w:rPr>
        <w:t xml:space="preserve">Ders Süresi: </w:t>
      </w:r>
      <w:r w:rsidRPr="00523C60">
        <w:rPr>
          <w:rFonts w:cstheme="minorHAnsi"/>
          <w:sz w:val="24"/>
          <w:szCs w:val="24"/>
        </w:rPr>
        <w:t>50 dakika.</w:t>
      </w:r>
    </w:p>
    <w:p w:rsidR="00120C30" w:rsidRPr="00523C60" w:rsidRDefault="00F93C88" w:rsidP="00120C30">
      <w:pPr>
        <w:rPr>
          <w:rFonts w:cstheme="minorHAnsi"/>
          <w:sz w:val="24"/>
          <w:szCs w:val="24"/>
        </w:rPr>
      </w:pPr>
      <w:r w:rsidRPr="00523C60">
        <w:rPr>
          <w:rFonts w:cstheme="minorHAnsi"/>
          <w:b/>
          <w:bCs/>
          <w:sz w:val="24"/>
          <w:szCs w:val="24"/>
        </w:rPr>
        <w:t>Konuşmacı</w:t>
      </w:r>
      <w:r w:rsidR="00120C30" w:rsidRPr="00523C60">
        <w:rPr>
          <w:rFonts w:cstheme="minorHAnsi"/>
          <w:b/>
          <w:bCs/>
          <w:sz w:val="24"/>
          <w:szCs w:val="24"/>
        </w:rPr>
        <w:t xml:space="preserve">: </w:t>
      </w:r>
      <w:proofErr w:type="spellStart"/>
      <w:r w:rsidR="00120C30" w:rsidRPr="00523C60">
        <w:rPr>
          <w:rFonts w:cstheme="minorHAnsi"/>
          <w:sz w:val="24"/>
          <w:szCs w:val="24"/>
        </w:rPr>
        <w:t>Nuno</w:t>
      </w:r>
      <w:proofErr w:type="spellEnd"/>
      <w:r w:rsidR="00120C30" w:rsidRPr="00523C60">
        <w:rPr>
          <w:rFonts w:cstheme="minorHAnsi"/>
          <w:sz w:val="24"/>
          <w:szCs w:val="24"/>
        </w:rPr>
        <w:t xml:space="preserve"> S. OSÓRIO</w:t>
      </w:r>
    </w:p>
    <w:tbl>
      <w:tblPr>
        <w:tblW w:w="14294" w:type="dxa"/>
        <w:tblLayout w:type="fixed"/>
        <w:tblCellMar>
          <w:left w:w="0" w:type="dxa"/>
          <w:right w:w="0" w:type="dxa"/>
        </w:tblCellMar>
        <w:tblLook w:val="0600" w:firstRow="0" w:lastRow="0" w:firstColumn="0" w:lastColumn="0" w:noHBand="1" w:noVBand="1"/>
      </w:tblPr>
      <w:tblGrid>
        <w:gridCol w:w="3096"/>
        <w:gridCol w:w="5245"/>
        <w:gridCol w:w="1842"/>
        <w:gridCol w:w="2410"/>
        <w:gridCol w:w="1701"/>
      </w:tblGrid>
      <w:tr w:rsidR="00120C30" w:rsidRPr="00523C60" w:rsidTr="00400EB8">
        <w:trPr>
          <w:trHeight w:val="597"/>
        </w:trPr>
        <w:tc>
          <w:tcPr>
            <w:tcW w:w="3096"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5245"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jc w:val="center"/>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184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170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1378"/>
        </w:trPr>
        <w:tc>
          <w:tcPr>
            <w:tcW w:w="3096" w:type="dxa"/>
            <w:vMerge w:val="restart"/>
            <w:tcBorders>
              <w:top w:val="single" w:sz="8" w:space="0" w:color="000000"/>
              <w:left w:val="single" w:sz="1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Bilgisayar metodolojilerinin ilaç keşfinin verimliliğini nasıl artırabileceğine vurgu yaparak yeni bir ilaç elde etmek için genel boru hattını tanımlayın.</w:t>
            </w:r>
          </w:p>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"Hedef", "isabet", "kurşun", "ADMET özellikleri", "bilgi grafikleri" ve "SMILES" dahil olmak üzere alandaki ilgili terimleri tanımlayın.</w:t>
            </w:r>
          </w:p>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ChEMBL'nin</w:t>
            </w:r>
            <w:proofErr w:type="spellEnd"/>
            <w:r w:rsidRPr="00523C60">
              <w:rPr>
                <w:rFonts w:eastAsiaTheme="minorEastAsia" w:cstheme="minorHAnsi"/>
                <w:color w:val="000000" w:themeColor="text1"/>
                <w:kern w:val="24"/>
                <w:sz w:val="24"/>
                <w:szCs w:val="24"/>
                <w14:ligatures w14:val="none"/>
              </w:rPr>
              <w:t xml:space="preserve"> ne olduğunu ve bileşik özelliklerini anlamaya nasıl yardımcı olabileceğini açıklayın.</w:t>
            </w:r>
          </w:p>
        </w:tc>
        <w:tc>
          <w:tcPr>
            <w:tcW w:w="5245"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2"/>
              </w:numPr>
              <w:spacing w:line="240" w:lineRule="auto"/>
              <w:rPr>
                <w:rFonts w:eastAsiaTheme="minorEastAsia" w:cstheme="minorHAnsi"/>
                <w:color w:val="000000" w:themeColor="text1"/>
                <w:kern w:val="24"/>
                <w:sz w:val="24"/>
                <w:szCs w:val="24"/>
                <w:lang w:val="en-US"/>
                <w14:ligatures w14:val="none"/>
              </w:rPr>
            </w:pPr>
            <w:r w:rsidRPr="00523C60">
              <w:rPr>
                <w:rFonts w:eastAsiaTheme="minorEastAsia" w:cstheme="minorHAnsi"/>
                <w:color w:val="000000" w:themeColor="text1"/>
                <w:kern w:val="24"/>
                <w:sz w:val="24"/>
                <w:szCs w:val="24"/>
                <w14:ligatures w14:val="none"/>
              </w:rPr>
              <w:t xml:space="preserve">İlaç Keşif Boru </w:t>
            </w:r>
            <w:proofErr w:type="gramStart"/>
            <w:r w:rsidRPr="00523C60">
              <w:rPr>
                <w:rFonts w:eastAsiaTheme="minorEastAsia" w:cstheme="minorHAnsi"/>
                <w:color w:val="000000" w:themeColor="text1"/>
                <w:kern w:val="24"/>
                <w:sz w:val="24"/>
                <w:szCs w:val="24"/>
                <w14:ligatures w14:val="none"/>
              </w:rPr>
              <w:t>Hat(</w:t>
            </w:r>
            <w:proofErr w:type="spellStart"/>
            <w:proofErr w:type="gramEnd"/>
            <w:r w:rsidRPr="00523C60">
              <w:rPr>
                <w:rFonts w:eastAsiaTheme="minorEastAsia" w:cstheme="minorHAnsi"/>
                <w:color w:val="000000" w:themeColor="text1"/>
                <w:kern w:val="24"/>
                <w:sz w:val="24"/>
                <w:szCs w:val="24"/>
                <w14:ligatures w14:val="none"/>
              </w:rPr>
              <w:t>lar</w:t>
            </w:r>
            <w:proofErr w:type="spellEnd"/>
            <w:r w:rsidRPr="00523C60">
              <w:rPr>
                <w:rFonts w:eastAsiaTheme="minorEastAsia" w:cstheme="minorHAnsi"/>
                <w:color w:val="000000" w:themeColor="text1"/>
                <w:kern w:val="24"/>
                <w:sz w:val="24"/>
                <w:szCs w:val="24"/>
                <w14:ligatures w14:val="none"/>
              </w:rPr>
              <w:t>)ı</w:t>
            </w:r>
          </w:p>
          <w:p w:rsidR="00120C30" w:rsidRPr="00523C60" w:rsidRDefault="00120C30" w:rsidP="00400EB8">
            <w:pPr>
              <w:pStyle w:val="ListeParagraf"/>
              <w:numPr>
                <w:ilvl w:val="0"/>
                <w:numId w:val="2"/>
              </w:numPr>
              <w:spacing w:line="240" w:lineRule="auto"/>
              <w:rPr>
                <w:rFonts w:eastAsiaTheme="minorEastAsia" w:cstheme="minorHAnsi"/>
                <w:color w:val="000000" w:themeColor="text1"/>
                <w:kern w:val="24"/>
                <w:sz w:val="24"/>
                <w:szCs w:val="24"/>
                <w:lang w:val="pt-PT"/>
                <w14:ligatures w14:val="none"/>
              </w:rPr>
            </w:pPr>
            <w:r w:rsidRPr="00523C60">
              <w:rPr>
                <w:rFonts w:eastAsiaTheme="minorEastAsia" w:cstheme="minorHAnsi"/>
                <w:color w:val="000000" w:themeColor="text1"/>
                <w:kern w:val="24"/>
                <w:sz w:val="24"/>
                <w:szCs w:val="24"/>
                <w14:ligatures w14:val="none"/>
              </w:rPr>
              <w:t>Hedef Belirleme</w:t>
            </w:r>
          </w:p>
          <w:p w:rsidR="00120C30" w:rsidRPr="00523C60" w:rsidRDefault="00120C30" w:rsidP="00400EB8">
            <w:pPr>
              <w:pStyle w:val="ListeParagraf"/>
              <w:numPr>
                <w:ilvl w:val="0"/>
                <w:numId w:val="2"/>
              </w:numPr>
              <w:spacing w:line="240" w:lineRule="auto"/>
              <w:rPr>
                <w:rFonts w:eastAsiaTheme="minorEastAsia" w:cstheme="minorHAnsi"/>
                <w:color w:val="000000" w:themeColor="text1"/>
                <w:kern w:val="24"/>
                <w:sz w:val="24"/>
                <w:szCs w:val="24"/>
                <w:lang w:val="pt-PT"/>
                <w14:ligatures w14:val="none"/>
              </w:rPr>
            </w:pPr>
            <w:r w:rsidRPr="00523C60">
              <w:rPr>
                <w:rFonts w:eastAsiaTheme="minorEastAsia" w:cstheme="minorHAnsi"/>
                <w:color w:val="000000" w:themeColor="text1"/>
                <w:kern w:val="24"/>
                <w:sz w:val="24"/>
                <w:szCs w:val="24"/>
                <w14:ligatures w14:val="none"/>
              </w:rPr>
              <w:t>Bilgi Grafikleri</w:t>
            </w:r>
          </w:p>
          <w:p w:rsidR="00120C30" w:rsidRPr="00523C60" w:rsidRDefault="00120C30" w:rsidP="00400EB8">
            <w:pPr>
              <w:pStyle w:val="ListeParagraf"/>
              <w:numPr>
                <w:ilvl w:val="0"/>
                <w:numId w:val="2"/>
              </w:numPr>
              <w:spacing w:line="240" w:lineRule="auto"/>
              <w:rPr>
                <w:rFonts w:eastAsiaTheme="minorEastAsia" w:cstheme="minorHAnsi"/>
                <w:color w:val="000000" w:themeColor="text1"/>
                <w:kern w:val="24"/>
                <w:sz w:val="24"/>
                <w:szCs w:val="24"/>
                <w:lang w:val="pt-PT"/>
                <w14:ligatures w14:val="none"/>
              </w:rPr>
            </w:pPr>
            <w:r w:rsidRPr="00523C60">
              <w:rPr>
                <w:rFonts w:eastAsiaTheme="minorEastAsia" w:cstheme="minorHAnsi"/>
                <w:color w:val="000000" w:themeColor="text1"/>
                <w:kern w:val="24"/>
                <w:sz w:val="24"/>
                <w:szCs w:val="24"/>
                <w14:ligatures w14:val="none"/>
              </w:rPr>
              <w:t>ADMET Özellikleri</w:t>
            </w:r>
          </w:p>
          <w:p w:rsidR="00120C30" w:rsidRPr="00523C60" w:rsidRDefault="00120C30" w:rsidP="00400EB8">
            <w:pPr>
              <w:pStyle w:val="ListeParagraf"/>
              <w:numPr>
                <w:ilvl w:val="0"/>
                <w:numId w:val="2"/>
              </w:numPr>
              <w:spacing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Veritabanlarının Rolü</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Sunum ve tartışma </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 / PPT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10 dk</w:t>
            </w:r>
          </w:p>
        </w:tc>
      </w:tr>
      <w:tr w:rsidR="00120C30" w:rsidRPr="00523C60" w:rsidTr="00400EB8">
        <w:trPr>
          <w:trHeight w:val="483"/>
        </w:trPr>
        <w:tc>
          <w:tcPr>
            <w:tcW w:w="3096" w:type="dxa"/>
            <w:vMerge/>
            <w:tcBorders>
              <w:left w:val="single" w:sz="1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pStyle w:val="ListeParagraf"/>
              <w:spacing w:after="0" w:line="216" w:lineRule="auto"/>
              <w:ind w:left="360"/>
              <w:rPr>
                <w:rFonts w:eastAsiaTheme="minorEastAsia" w:cstheme="minorHAnsi"/>
                <w:color w:val="000000" w:themeColor="text1"/>
                <w:kern w:val="24"/>
                <w:sz w:val="24"/>
                <w:szCs w:val="24"/>
                <w14:ligatures w14:val="none"/>
              </w:rPr>
            </w:pPr>
          </w:p>
        </w:tc>
        <w:tc>
          <w:tcPr>
            <w:tcW w:w="5245"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ChEMBL</w:t>
            </w:r>
            <w:proofErr w:type="spellEnd"/>
            <w:r w:rsidRPr="00523C60">
              <w:rPr>
                <w:rFonts w:eastAsiaTheme="minorEastAsia" w:cstheme="minorHAnsi"/>
                <w:color w:val="000000" w:themeColor="text1"/>
                <w:kern w:val="24"/>
                <w:sz w:val="24"/>
                <w:szCs w:val="24"/>
                <w14:ligatures w14:val="none"/>
              </w:rPr>
              <w:t xml:space="preserve"> </w:t>
            </w:r>
            <w:proofErr w:type="spellStart"/>
            <w:r w:rsidRPr="00523C60">
              <w:rPr>
                <w:rFonts w:eastAsiaTheme="minorEastAsia" w:cstheme="minorHAnsi"/>
                <w:color w:val="000000" w:themeColor="text1"/>
                <w:kern w:val="24"/>
                <w:sz w:val="24"/>
                <w:szCs w:val="24"/>
                <w14:ligatures w14:val="none"/>
              </w:rPr>
              <w:t>Veritabanı</w:t>
            </w:r>
            <w:proofErr w:type="spellEnd"/>
            <w:r w:rsidRPr="00523C60">
              <w:rPr>
                <w:rFonts w:eastAsiaTheme="minorEastAsia" w:cstheme="minorHAnsi"/>
                <w:color w:val="000000" w:themeColor="text1"/>
                <w:kern w:val="24"/>
                <w:sz w:val="24"/>
                <w:szCs w:val="24"/>
                <w14:ligatures w14:val="none"/>
              </w:rPr>
              <w:t xml:space="preserve">: Biyoaktif moleküllerin küratörlüğünde bir </w:t>
            </w:r>
            <w:proofErr w:type="spellStart"/>
            <w:r w:rsidRPr="00523C60">
              <w:rPr>
                <w:rFonts w:eastAsiaTheme="minorEastAsia" w:cstheme="minorHAnsi"/>
                <w:color w:val="000000" w:themeColor="text1"/>
                <w:kern w:val="24"/>
                <w:sz w:val="24"/>
                <w:szCs w:val="24"/>
                <w14:ligatures w14:val="none"/>
              </w:rPr>
              <w:t>veritabanı</w:t>
            </w:r>
            <w:proofErr w:type="spellEnd"/>
            <w:r w:rsidRPr="00523C60">
              <w:rPr>
                <w:rFonts w:eastAsiaTheme="minorEastAsia" w:cstheme="minorHAnsi"/>
                <w:color w:val="000000" w:themeColor="text1"/>
                <w:kern w:val="24"/>
                <w:sz w:val="24"/>
                <w:szCs w:val="24"/>
                <w14:ligatures w14:val="none"/>
              </w:rPr>
              <w:t xml:space="preserve">; Python kütüphanesi üzerinden erişim </w:t>
            </w:r>
            <w:proofErr w:type="spellStart"/>
            <w:r w:rsidRPr="00523C60">
              <w:rPr>
                <w:rFonts w:eastAsiaTheme="minorEastAsia" w:cstheme="minorHAnsi"/>
                <w:color w:val="000000" w:themeColor="text1"/>
                <w:kern w:val="24"/>
                <w:sz w:val="24"/>
                <w:szCs w:val="24"/>
                <w14:ligatures w14:val="none"/>
              </w:rPr>
              <w:t>chembl_webresource_client</w:t>
            </w:r>
            <w:proofErr w:type="spellEnd"/>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Pratik Alıştırmalar: Kimyasal yapı görüntülerinin SMILES dizelerine dönüştürülmesini ve bileşik veriler için </w:t>
            </w:r>
            <w:proofErr w:type="spellStart"/>
            <w:r w:rsidRPr="00523C60">
              <w:rPr>
                <w:rFonts w:eastAsiaTheme="minorEastAsia" w:cstheme="minorHAnsi"/>
                <w:color w:val="000000" w:themeColor="text1"/>
                <w:kern w:val="24"/>
                <w:sz w:val="24"/>
                <w:szCs w:val="24"/>
                <w14:ligatures w14:val="none"/>
              </w:rPr>
              <w:t>ChEMBL'nin</w:t>
            </w:r>
            <w:proofErr w:type="spellEnd"/>
            <w:r w:rsidRPr="00523C60">
              <w:rPr>
                <w:rFonts w:eastAsiaTheme="minorEastAsia" w:cstheme="minorHAnsi"/>
                <w:color w:val="000000" w:themeColor="text1"/>
                <w:kern w:val="24"/>
                <w:sz w:val="24"/>
                <w:szCs w:val="24"/>
                <w14:ligatures w14:val="none"/>
              </w:rPr>
              <w:t xml:space="preserve"> sorgulanmasını içerir.</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Senaryo Tabanlı Öğrenme: </w:t>
            </w:r>
            <w:proofErr w:type="spellStart"/>
            <w:r w:rsidRPr="00523C60">
              <w:rPr>
                <w:rFonts w:eastAsiaTheme="minorEastAsia" w:cstheme="minorHAnsi"/>
                <w:color w:val="000000" w:themeColor="text1"/>
                <w:kern w:val="24"/>
                <w:sz w:val="24"/>
                <w:szCs w:val="24"/>
                <w14:ligatures w14:val="none"/>
              </w:rPr>
              <w:t>Veritabanı</w:t>
            </w:r>
            <w:proofErr w:type="spellEnd"/>
            <w:r w:rsidRPr="00523C60">
              <w:rPr>
                <w:rFonts w:eastAsiaTheme="minorEastAsia" w:cstheme="minorHAnsi"/>
                <w:color w:val="000000" w:themeColor="text1"/>
                <w:kern w:val="24"/>
                <w:sz w:val="24"/>
                <w:szCs w:val="24"/>
                <w14:ligatures w14:val="none"/>
              </w:rPr>
              <w:t xml:space="preserve"> araması ve veri analizini içeren bir ilaç keşfi araştırma senaryosu boyunca rehberlik eder.</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Bilgisayarlarda pratik çalışma</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Projektör ve katılımcı dizüstü bilgisayarlar / İnteraktif python notebook </w:t>
            </w:r>
            <w:hyperlink r:id="rId5" w:history="1">
              <w:r w:rsidRPr="00523C60">
                <w:rPr>
                  <w:rStyle w:val="Kpr"/>
                  <w:rFonts w:cstheme="minorHAnsi"/>
                  <w:sz w:val="24"/>
                  <w:szCs w:val="24"/>
                  <w:shd w:val="clear" w:color="auto" w:fill="FFFFFF"/>
                </w:rPr>
                <w:t>https://t.ly/TUu3n</w:t>
              </w:r>
            </w:hyperlink>
            <w:r w:rsidRPr="00523C60">
              <w:rPr>
                <w:rFonts w:eastAsiaTheme="minorEastAsia" w:cstheme="minorHAnsi"/>
                <w:color w:val="000000" w:themeColor="text1"/>
                <w:kern w:val="24"/>
                <w:sz w:val="24"/>
                <w:szCs w:val="24"/>
                <w14:ligatures w14:val="none"/>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35 dk</w:t>
            </w:r>
          </w:p>
        </w:tc>
      </w:tr>
      <w:tr w:rsidR="00120C30" w:rsidRPr="00523C60" w:rsidTr="00400EB8">
        <w:trPr>
          <w:trHeight w:val="492"/>
        </w:trPr>
        <w:tc>
          <w:tcPr>
            <w:tcW w:w="3096" w:type="dxa"/>
            <w:vMerge/>
            <w:tcBorders>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p>
        </w:tc>
        <w:tc>
          <w:tcPr>
            <w:tcW w:w="5245"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Sonuç ve ders özeti</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Tartışma</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 dk</w:t>
            </w:r>
          </w:p>
        </w:tc>
      </w:tr>
    </w:tbl>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r w:rsidRPr="00523C60">
        <w:rPr>
          <w:rFonts w:cstheme="minorHAnsi"/>
          <w:b/>
          <w:bCs/>
          <w:sz w:val="24"/>
          <w:szCs w:val="24"/>
        </w:rPr>
        <w:br w:type="page"/>
      </w:r>
    </w:p>
    <w:p w:rsidR="00120C30" w:rsidRPr="00523C60" w:rsidRDefault="00120C30" w:rsidP="00120C30">
      <w:pPr>
        <w:rPr>
          <w:rFonts w:cstheme="minorHAnsi"/>
          <w:sz w:val="24"/>
          <w:szCs w:val="24"/>
        </w:rPr>
      </w:pPr>
      <w:r w:rsidRPr="00523C60">
        <w:rPr>
          <w:rFonts w:cstheme="minorHAnsi"/>
          <w:b/>
          <w:bCs/>
          <w:sz w:val="24"/>
          <w:szCs w:val="24"/>
        </w:rPr>
        <w:lastRenderedPageBreak/>
        <w:t xml:space="preserve">Ders: 3. </w:t>
      </w:r>
      <w:proofErr w:type="spellStart"/>
      <w:r w:rsidRPr="00523C60">
        <w:rPr>
          <w:rFonts w:cstheme="minorHAnsi"/>
          <w:b/>
          <w:bCs/>
          <w:sz w:val="24"/>
          <w:szCs w:val="24"/>
        </w:rPr>
        <w:t>In</w:t>
      </w:r>
      <w:proofErr w:type="spellEnd"/>
      <w:r w:rsidRPr="00523C60">
        <w:rPr>
          <w:rFonts w:cstheme="minorHAnsi"/>
          <w:b/>
          <w:bCs/>
          <w:sz w:val="24"/>
          <w:szCs w:val="24"/>
        </w:rPr>
        <w:t xml:space="preserve"> Vitro Klinik Öncesi İlaç Çalışmaları</w:t>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b/>
          <w:bCs/>
          <w:sz w:val="24"/>
          <w:szCs w:val="24"/>
        </w:rPr>
        <w:t>Ders Süresi:</w:t>
      </w:r>
      <w:r w:rsidRPr="00523C60">
        <w:rPr>
          <w:rFonts w:cstheme="minorHAnsi"/>
          <w:sz w:val="24"/>
          <w:szCs w:val="24"/>
        </w:rPr>
        <w:t xml:space="preserve"> 50 dakik</w:t>
      </w:r>
      <w:r w:rsidR="00F93C88" w:rsidRPr="00523C60">
        <w:rPr>
          <w:rFonts w:cstheme="minorHAnsi"/>
          <w:sz w:val="24"/>
          <w:szCs w:val="24"/>
        </w:rPr>
        <w:t>a</w:t>
      </w:r>
      <w:r w:rsidRPr="00523C60">
        <w:rPr>
          <w:rFonts w:cstheme="minorHAnsi"/>
          <w:sz w:val="24"/>
          <w:szCs w:val="24"/>
        </w:rPr>
        <w:t>.</w:t>
      </w:r>
    </w:p>
    <w:p w:rsidR="00120C30" w:rsidRPr="00523C60" w:rsidRDefault="00120C30" w:rsidP="00120C30">
      <w:pPr>
        <w:rPr>
          <w:rFonts w:cstheme="minorHAnsi"/>
          <w:sz w:val="24"/>
          <w:szCs w:val="24"/>
        </w:rPr>
      </w:pPr>
      <w:r w:rsidRPr="00523C60">
        <w:rPr>
          <w:rFonts w:cstheme="minorHAnsi"/>
          <w:b/>
          <w:bCs/>
          <w:sz w:val="24"/>
          <w:szCs w:val="24"/>
        </w:rPr>
        <w:t xml:space="preserve">Konuşmacı: </w:t>
      </w:r>
      <w:r w:rsidRPr="00523C60">
        <w:rPr>
          <w:rFonts w:cstheme="minorHAnsi"/>
          <w:sz w:val="24"/>
          <w:szCs w:val="24"/>
        </w:rPr>
        <w:t xml:space="preserve">Demet </w:t>
      </w:r>
      <w:r w:rsidR="00F93C88" w:rsidRPr="00523C60">
        <w:rPr>
          <w:rFonts w:cstheme="minorHAnsi"/>
          <w:sz w:val="24"/>
          <w:szCs w:val="24"/>
        </w:rPr>
        <w:t>CANSARAN DUMAN</w:t>
      </w:r>
    </w:p>
    <w:tbl>
      <w:tblPr>
        <w:tblW w:w="14294" w:type="dxa"/>
        <w:tblLayout w:type="fixed"/>
        <w:tblCellMar>
          <w:left w:w="0" w:type="dxa"/>
          <w:right w:w="0" w:type="dxa"/>
        </w:tblCellMar>
        <w:tblLook w:val="0600" w:firstRow="0" w:lastRow="0" w:firstColumn="0" w:lastColumn="0" w:noHBand="1" w:noVBand="1"/>
      </w:tblPr>
      <w:tblGrid>
        <w:gridCol w:w="2671"/>
        <w:gridCol w:w="4394"/>
        <w:gridCol w:w="2693"/>
        <w:gridCol w:w="2410"/>
        <w:gridCol w:w="2126"/>
      </w:tblGrid>
      <w:tr w:rsidR="00120C30" w:rsidRPr="00523C60" w:rsidTr="00400EB8">
        <w:trPr>
          <w:trHeight w:val="597"/>
        </w:trPr>
        <w:tc>
          <w:tcPr>
            <w:tcW w:w="267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4394"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Giriş </w:t>
            </w:r>
            <w:r w:rsidR="00523C60" w:rsidRPr="00523C60">
              <w:rPr>
                <w:rFonts w:eastAsiaTheme="minorEastAsia" w:cstheme="minorHAnsi"/>
                <w:color w:val="000000" w:themeColor="text1"/>
                <w:kern w:val="24"/>
                <w:sz w:val="24"/>
                <w:szCs w:val="24"/>
                <w14:ligatures w14:val="none"/>
              </w:rPr>
              <w:t>-</w:t>
            </w:r>
            <w:r w:rsidRPr="00523C60">
              <w:rPr>
                <w:rFonts w:eastAsiaTheme="minorEastAsia" w:cstheme="minorHAnsi"/>
                <w:color w:val="000000" w:themeColor="text1"/>
                <w:kern w:val="24"/>
                <w:sz w:val="24"/>
                <w:szCs w:val="24"/>
                <w14:ligatures w14:val="none"/>
              </w:rPr>
              <w:t xml:space="preserve">İlaç </w:t>
            </w:r>
            <w:r w:rsidR="00523C60" w:rsidRPr="00523C60">
              <w:rPr>
                <w:rFonts w:eastAsiaTheme="minorEastAsia" w:cstheme="minorHAnsi"/>
                <w:color w:val="000000" w:themeColor="text1"/>
                <w:kern w:val="24"/>
                <w:sz w:val="24"/>
                <w:szCs w:val="24"/>
                <w14:ligatures w14:val="none"/>
              </w:rPr>
              <w:t>Geliştirmede İn Vitro Preklinik Testlerin Önemi</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2"/>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geliştirme çalışmalarının önemi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r w:rsidR="00120C30" w:rsidRPr="00523C60" w:rsidTr="00400EB8">
        <w:trPr>
          <w:trHeight w:val="709"/>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İn </w:t>
            </w:r>
            <w:r w:rsidR="00523C60" w:rsidRPr="00523C60">
              <w:rPr>
                <w:rFonts w:eastAsiaTheme="minorEastAsia" w:cstheme="minorHAnsi"/>
                <w:color w:val="000000" w:themeColor="text1"/>
                <w:kern w:val="24"/>
                <w:sz w:val="24"/>
                <w:szCs w:val="24"/>
                <w14:ligatures w14:val="none"/>
              </w:rPr>
              <w:t>Vitro Preklinik Testlerin Açıklanması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Hücre proliferasyon testi</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Apoptoz ve Nekroz deneyleri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55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In</w:t>
            </w:r>
            <w:proofErr w:type="spellEnd"/>
            <w:r w:rsidRPr="00523C60">
              <w:rPr>
                <w:rFonts w:eastAsiaTheme="minorEastAsia" w:cstheme="minorHAnsi"/>
                <w:color w:val="000000" w:themeColor="text1"/>
                <w:kern w:val="24"/>
                <w:sz w:val="24"/>
                <w:szCs w:val="24"/>
                <w14:ligatures w14:val="none"/>
              </w:rPr>
              <w:t xml:space="preserve"> </w:t>
            </w:r>
            <w:r w:rsidR="00523C60" w:rsidRPr="00523C60">
              <w:rPr>
                <w:rFonts w:eastAsiaTheme="minorEastAsia" w:cstheme="minorHAnsi"/>
                <w:color w:val="000000" w:themeColor="text1"/>
                <w:kern w:val="24"/>
                <w:sz w:val="24"/>
                <w:szCs w:val="24"/>
                <w14:ligatures w14:val="none"/>
              </w:rPr>
              <w:t>Vitro Test Uygulama Pratiğinin Geliştirilmesi</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Akış sitometrisinde apoptoz testinin uygulama gösterimi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Video</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50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İn </w:t>
            </w:r>
            <w:r w:rsidR="00523C60" w:rsidRPr="00523C60">
              <w:rPr>
                <w:rFonts w:eastAsiaTheme="minorEastAsia" w:cstheme="minorHAnsi"/>
                <w:color w:val="000000" w:themeColor="text1"/>
                <w:kern w:val="24"/>
                <w:sz w:val="24"/>
                <w:szCs w:val="24"/>
                <w14:ligatures w14:val="none"/>
              </w:rPr>
              <w:t>Vitro Preklinik Testlerin Açıklanması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Reseptör bağlanma testi</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Enzim inhibisyon deneyi</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İyon kanalı deneyi</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Taşıyıcı deneyi</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Metabolizma çalışmaları</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Enflamasyon yanıtı testi</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Yol</w:t>
            </w:r>
            <w:r w:rsidR="00523C60">
              <w:rPr>
                <w:rFonts w:eastAsiaTheme="minorEastAsia" w:cstheme="minorHAnsi"/>
                <w:color w:val="000000" w:themeColor="text1"/>
                <w:kern w:val="24"/>
                <w:sz w:val="24"/>
                <w:szCs w:val="24"/>
                <w14:ligatures w14:val="none"/>
              </w:rPr>
              <w:t>ak</w:t>
            </w:r>
            <w:r w:rsidRPr="00523C60">
              <w:rPr>
                <w:rFonts w:eastAsiaTheme="minorEastAsia" w:cstheme="minorHAnsi"/>
                <w:color w:val="000000" w:themeColor="text1"/>
                <w:kern w:val="24"/>
                <w:sz w:val="24"/>
                <w:szCs w:val="24"/>
                <w14:ligatures w14:val="none"/>
              </w:rPr>
              <w:t xml:space="preserve"> analizi</w:t>
            </w:r>
          </w:p>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Hücre göçü ve istilası deneyleri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             PPT </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15</w:t>
            </w:r>
          </w:p>
        </w:tc>
      </w:tr>
      <w:tr w:rsidR="00120C30" w:rsidRPr="00523C60" w:rsidTr="00400EB8">
        <w:trPr>
          <w:trHeight w:val="50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In</w:t>
            </w:r>
            <w:proofErr w:type="spellEnd"/>
            <w:r w:rsidRPr="00523C60">
              <w:rPr>
                <w:rFonts w:eastAsiaTheme="minorEastAsia" w:cstheme="minorHAnsi"/>
                <w:color w:val="000000" w:themeColor="text1"/>
                <w:kern w:val="24"/>
                <w:sz w:val="24"/>
                <w:szCs w:val="24"/>
                <w14:ligatures w14:val="none"/>
              </w:rPr>
              <w:t xml:space="preserve"> </w:t>
            </w:r>
            <w:r w:rsidR="00523C60" w:rsidRPr="00523C60">
              <w:rPr>
                <w:rFonts w:eastAsiaTheme="minorEastAsia" w:cstheme="minorHAnsi"/>
                <w:color w:val="000000" w:themeColor="text1"/>
                <w:kern w:val="24"/>
                <w:sz w:val="24"/>
                <w:szCs w:val="24"/>
                <w14:ligatures w14:val="none"/>
              </w:rPr>
              <w:t>Vitro Test Uygulama Pratiğinin Geliştirilmesi</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Hücre göçü ve istilası deneyleri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           Video</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83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İn </w:t>
            </w:r>
            <w:r w:rsidR="00523C60" w:rsidRPr="00523C60">
              <w:rPr>
                <w:rFonts w:eastAsiaTheme="minorEastAsia" w:cstheme="minorHAnsi"/>
                <w:color w:val="000000" w:themeColor="text1"/>
                <w:kern w:val="24"/>
                <w:sz w:val="24"/>
                <w:szCs w:val="24"/>
                <w14:ligatures w14:val="none"/>
              </w:rPr>
              <w:t>Vitro Preklinik Testlerin Açıklanması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Anjiyogenez deneyi</w:t>
            </w:r>
          </w:p>
          <w:p w:rsidR="00120C30" w:rsidRPr="00523C60" w:rsidRDefault="00120C30" w:rsidP="00400EB8">
            <w:pPr>
              <w:pStyle w:val="ListeParagraf"/>
              <w:numPr>
                <w:ilvl w:val="0"/>
                <w:numId w:val="3"/>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3D Hücre kültürü deneyi</w:t>
            </w:r>
          </w:p>
          <w:p w:rsidR="00120C30" w:rsidRPr="00523C60" w:rsidRDefault="00120C30" w:rsidP="00400EB8">
            <w:pPr>
              <w:pStyle w:val="ListeParagraf"/>
              <w:numPr>
                <w:ilvl w:val="0"/>
                <w:numId w:val="3"/>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Toksisite izleme paneli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6</w:t>
            </w:r>
          </w:p>
        </w:tc>
      </w:tr>
      <w:tr w:rsidR="00120C30" w:rsidRPr="00523C60" w:rsidTr="00400EB8">
        <w:trPr>
          <w:trHeight w:val="83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İn </w:t>
            </w:r>
            <w:r w:rsidR="00523C60" w:rsidRPr="00523C60">
              <w:rPr>
                <w:rFonts w:eastAsiaTheme="minorEastAsia" w:cstheme="minorHAnsi"/>
                <w:color w:val="000000" w:themeColor="text1"/>
                <w:kern w:val="24"/>
                <w:sz w:val="24"/>
                <w:szCs w:val="24"/>
                <w14:ligatures w14:val="none"/>
              </w:rPr>
              <w:t>Vitro Preklinik Testlerin Açıklanması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numPr>
                <w:ilvl w:val="0"/>
                <w:numId w:val="1"/>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Mikroarray ve RNA Dizileme Analizi</w:t>
            </w:r>
          </w:p>
          <w:p w:rsidR="00120C30" w:rsidRPr="00523C60" w:rsidRDefault="00120C30" w:rsidP="00400EB8">
            <w:pPr>
              <w:numPr>
                <w:ilvl w:val="0"/>
                <w:numId w:val="1"/>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Silikon yaklaşımlarında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76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proofErr w:type="spellStart"/>
            <w:r w:rsidRPr="00523C60">
              <w:rPr>
                <w:rFonts w:eastAsiaTheme="minorEastAsia" w:cstheme="minorHAnsi"/>
                <w:color w:val="000000" w:themeColor="text1"/>
                <w:kern w:val="24"/>
                <w:sz w:val="24"/>
                <w:szCs w:val="24"/>
                <w14:ligatures w14:val="none"/>
              </w:rPr>
              <w:t>In</w:t>
            </w:r>
            <w:proofErr w:type="spellEnd"/>
            <w:r w:rsidRPr="00523C60">
              <w:rPr>
                <w:rFonts w:eastAsiaTheme="minorEastAsia" w:cstheme="minorHAnsi"/>
                <w:color w:val="000000" w:themeColor="text1"/>
                <w:kern w:val="24"/>
                <w:sz w:val="24"/>
                <w:szCs w:val="24"/>
                <w14:ligatures w14:val="none"/>
              </w:rPr>
              <w:t xml:space="preserve"> </w:t>
            </w:r>
            <w:r w:rsidR="00523C60" w:rsidRPr="00523C60">
              <w:rPr>
                <w:rFonts w:eastAsiaTheme="minorEastAsia" w:cstheme="minorHAnsi"/>
                <w:color w:val="000000" w:themeColor="text1"/>
                <w:kern w:val="24"/>
                <w:sz w:val="24"/>
                <w:szCs w:val="24"/>
                <w14:ligatures w14:val="none"/>
              </w:rPr>
              <w:t>Vitro Test Uygulama Pratiğinin Geliştirilmesi</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Mikroarray analizi sonucunda ısı haritası grafiğinin yorumlanması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Grup çalışması</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 sonuç grafiğinin yorumlanması</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r w:rsidR="00120C30" w:rsidRPr="00523C60" w:rsidTr="00400EB8">
        <w:trPr>
          <w:trHeight w:val="52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lastRenderedPageBreak/>
              <w:t xml:space="preserve">İlaçlardan </w:t>
            </w:r>
            <w:r w:rsidR="00523C60" w:rsidRPr="00523C60">
              <w:rPr>
                <w:rFonts w:eastAsia="Times New Roman" w:cstheme="minorHAnsi"/>
                <w:kern w:val="0"/>
                <w:sz w:val="24"/>
                <w:szCs w:val="24"/>
                <w14:ligatures w14:val="none"/>
              </w:rPr>
              <w:t>Elde Edilen Biyolojik Organizmaların Karakterizasyonu</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Biyolojik ilaçların karakterizasyonu</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66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 xml:space="preserve">Biyoteknolojik </w:t>
            </w:r>
            <w:r w:rsidR="00523C60" w:rsidRPr="00523C60">
              <w:rPr>
                <w:rFonts w:eastAsia="Times New Roman" w:cstheme="minorHAnsi"/>
                <w:kern w:val="0"/>
                <w:sz w:val="24"/>
                <w:szCs w:val="24"/>
                <w14:ligatures w14:val="none"/>
              </w:rPr>
              <w:t>İlaçların Karakterizasyonu</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Biyoteknolojik ilaçların karakterizasyonu</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928"/>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 xml:space="preserve">İn </w:t>
            </w:r>
            <w:r w:rsidR="00523C60" w:rsidRPr="00523C60">
              <w:rPr>
                <w:rFonts w:eastAsia="Times New Roman" w:cstheme="minorHAnsi"/>
                <w:kern w:val="0"/>
                <w:sz w:val="24"/>
                <w:szCs w:val="24"/>
                <w14:ligatures w14:val="none"/>
              </w:rPr>
              <w:t>Vitro Testlerin Genel Değerlendirilmesi</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Avantaj</w:t>
            </w:r>
          </w:p>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Kısıtlamalar</w:t>
            </w:r>
          </w:p>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Başarı hikayesi örnekleri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308"/>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proofErr w:type="gramStart"/>
            <w:r w:rsidRPr="00523C60">
              <w:rPr>
                <w:rFonts w:eastAsiaTheme="minorEastAsia" w:cstheme="minorHAnsi"/>
                <w:color w:val="000000" w:themeColor="text1"/>
                <w:kern w:val="24"/>
                <w:sz w:val="24"/>
                <w:szCs w:val="24"/>
                <w14:ligatures w14:val="none"/>
              </w:rPr>
              <w:t>Sonuç -</w:t>
            </w:r>
            <w:proofErr w:type="gramEnd"/>
            <w:r w:rsidRPr="00523C60">
              <w:rPr>
                <w:rFonts w:eastAsiaTheme="minorEastAsia" w:cstheme="minorHAnsi"/>
                <w:color w:val="000000" w:themeColor="text1"/>
                <w:kern w:val="24"/>
                <w:sz w:val="24"/>
                <w:szCs w:val="24"/>
                <w14:ligatures w14:val="none"/>
              </w:rPr>
              <w:t xml:space="preserve"> Soru &amp; Cevap</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Eve mesaj götürün</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 ve Soru-Cevap</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2</w:t>
            </w:r>
          </w:p>
        </w:tc>
      </w:tr>
      <w:tr w:rsidR="00120C30" w:rsidRPr="00523C60" w:rsidTr="00400EB8">
        <w:trPr>
          <w:trHeight w:val="400"/>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Dersin Sonlandırılması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Önerilen kaynaklar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Sözlü sunum</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bl>
    <w:p w:rsidR="00120C30" w:rsidRPr="00523C60" w:rsidRDefault="00120C30" w:rsidP="00120C30">
      <w:pPr>
        <w:rPr>
          <w:rFonts w:cstheme="minorHAnsi"/>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523C60" w:rsidRPr="00523C60" w:rsidRDefault="00523C6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Ders: 4. Yenilikçi İlaç Araştırma Yöntemleri-XCELLIGENCE Analizi</w:t>
      </w:r>
      <w:r w:rsidRPr="00523C60">
        <w:rPr>
          <w:rFonts w:cstheme="minorHAnsi"/>
          <w:sz w:val="24"/>
          <w:szCs w:val="24"/>
        </w:rPr>
        <w:tab/>
      </w:r>
      <w:r w:rsidR="00523C60" w:rsidRPr="00523C60">
        <w:rPr>
          <w:rFonts w:cstheme="minorHAnsi"/>
          <w:sz w:val="24"/>
          <w:szCs w:val="24"/>
        </w:rPr>
        <w:tab/>
      </w:r>
      <w:r w:rsidR="00523C60" w:rsidRPr="00523C60">
        <w:rPr>
          <w:rFonts w:cstheme="minorHAnsi"/>
          <w:sz w:val="24"/>
          <w:szCs w:val="24"/>
        </w:rPr>
        <w:tab/>
      </w:r>
      <w:r w:rsidR="00523C60" w:rsidRPr="00523C60">
        <w:rPr>
          <w:rFonts w:cstheme="minorHAnsi"/>
          <w:sz w:val="24"/>
          <w:szCs w:val="24"/>
        </w:rPr>
        <w:tab/>
      </w:r>
      <w:r w:rsidRPr="00523C60">
        <w:rPr>
          <w:rFonts w:cstheme="minorHAnsi"/>
          <w:b/>
          <w:bCs/>
          <w:sz w:val="24"/>
          <w:szCs w:val="24"/>
        </w:rPr>
        <w:t xml:space="preserve">Ders Süresi: </w:t>
      </w:r>
      <w:r w:rsidRPr="00523C60">
        <w:rPr>
          <w:rFonts w:cstheme="minorHAnsi"/>
          <w:sz w:val="24"/>
          <w:szCs w:val="24"/>
        </w:rPr>
        <w:t>30 dakika.</w:t>
      </w:r>
    </w:p>
    <w:p w:rsidR="00120C30" w:rsidRPr="00523C60" w:rsidRDefault="00120C30" w:rsidP="00120C30">
      <w:pPr>
        <w:rPr>
          <w:rFonts w:cstheme="minorHAnsi"/>
          <w:sz w:val="24"/>
          <w:szCs w:val="24"/>
        </w:rPr>
      </w:pPr>
      <w:r w:rsidRPr="00523C60">
        <w:rPr>
          <w:rFonts w:cstheme="minorHAnsi"/>
          <w:b/>
          <w:bCs/>
          <w:sz w:val="24"/>
          <w:szCs w:val="24"/>
        </w:rPr>
        <w:t xml:space="preserve">Konuşmacı: </w:t>
      </w:r>
      <w:r w:rsidRPr="00523C60">
        <w:rPr>
          <w:rFonts w:cstheme="minorHAnsi"/>
          <w:sz w:val="24"/>
          <w:szCs w:val="24"/>
        </w:rPr>
        <w:t xml:space="preserve">Demet </w:t>
      </w:r>
      <w:r w:rsidR="00523C60" w:rsidRPr="00523C60">
        <w:rPr>
          <w:rFonts w:cstheme="minorHAnsi"/>
          <w:sz w:val="24"/>
          <w:szCs w:val="24"/>
        </w:rPr>
        <w:t>CANSARAN DUMAN</w:t>
      </w:r>
    </w:p>
    <w:tbl>
      <w:tblPr>
        <w:tblW w:w="14294" w:type="dxa"/>
        <w:tblLayout w:type="fixed"/>
        <w:tblCellMar>
          <w:left w:w="0" w:type="dxa"/>
          <w:right w:w="0" w:type="dxa"/>
        </w:tblCellMar>
        <w:tblLook w:val="0600" w:firstRow="0" w:lastRow="0" w:firstColumn="0" w:lastColumn="0" w:noHBand="1" w:noVBand="1"/>
      </w:tblPr>
      <w:tblGrid>
        <w:gridCol w:w="2671"/>
        <w:gridCol w:w="4394"/>
        <w:gridCol w:w="2693"/>
        <w:gridCol w:w="2410"/>
        <w:gridCol w:w="2126"/>
      </w:tblGrid>
      <w:tr w:rsidR="00120C30" w:rsidRPr="00523C60" w:rsidTr="00400EB8">
        <w:trPr>
          <w:trHeight w:val="597"/>
        </w:trPr>
        <w:tc>
          <w:tcPr>
            <w:tcW w:w="267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4394"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Hücre Kültürü Çalışmalarına Giriş</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ind w:left="360"/>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Hücre kültürü uygulamaları hakkında genel bilgiler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48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Hücre Proliferasyonu Belirleme Yöntemleri</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MTT, XTT, WST analizleri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Hücre Sayısı</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ATP deneyi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BrdU</w:t>
            </w:r>
            <w:proofErr w:type="spellEnd"/>
            <w:r w:rsidRPr="00523C60">
              <w:rPr>
                <w:rFonts w:eastAsiaTheme="minorEastAsia" w:cstheme="minorHAnsi"/>
                <w:color w:val="000000" w:themeColor="text1"/>
                <w:kern w:val="24"/>
                <w:sz w:val="24"/>
                <w:szCs w:val="24"/>
                <w14:ligatures w14:val="none"/>
              </w:rPr>
              <w:t xml:space="preserve"> deneyi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Akış sitometrisi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Koloni oluşumu deneyi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Hücre canlılığı deneyleri (</w:t>
            </w:r>
            <w:proofErr w:type="spellStart"/>
            <w:r w:rsidRPr="00523C60">
              <w:rPr>
                <w:rFonts w:eastAsiaTheme="minorEastAsia" w:cstheme="minorHAnsi"/>
                <w:color w:val="000000" w:themeColor="text1"/>
                <w:kern w:val="24"/>
                <w:sz w:val="24"/>
                <w:szCs w:val="24"/>
                <w14:ligatures w14:val="none"/>
              </w:rPr>
              <w:t>Triptan</w:t>
            </w:r>
            <w:proofErr w:type="spellEnd"/>
            <w:r w:rsidRPr="00523C60">
              <w:rPr>
                <w:rFonts w:eastAsiaTheme="minorEastAsia" w:cstheme="minorHAnsi"/>
                <w:color w:val="000000" w:themeColor="text1"/>
                <w:kern w:val="24"/>
                <w:sz w:val="24"/>
                <w:szCs w:val="24"/>
                <w14:ligatures w14:val="none"/>
              </w:rPr>
              <w:t xml:space="preserve"> mavisi)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proofErr w:type="spellStart"/>
            <w:proofErr w:type="gramStart"/>
            <w:r w:rsidRPr="00523C60">
              <w:rPr>
                <w:rFonts w:eastAsiaTheme="minorEastAsia" w:cstheme="minorHAnsi"/>
                <w:color w:val="000000" w:themeColor="text1"/>
                <w:kern w:val="24"/>
                <w:sz w:val="24"/>
                <w:szCs w:val="24"/>
                <w14:ligatures w14:val="none"/>
              </w:rPr>
              <w:t>xCELLgince</w:t>
            </w:r>
            <w:proofErr w:type="spellEnd"/>
            <w:proofErr w:type="gramEnd"/>
            <w:r w:rsidRPr="00523C60">
              <w:rPr>
                <w:rFonts w:eastAsiaTheme="minorEastAsia" w:cstheme="minorHAnsi"/>
                <w:color w:val="000000" w:themeColor="text1"/>
                <w:kern w:val="24"/>
                <w:sz w:val="24"/>
                <w:szCs w:val="24"/>
                <w14:ligatures w14:val="none"/>
              </w:rPr>
              <w:t xml:space="preserve"> analizi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62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 xml:space="preserve">Boya </w:t>
            </w:r>
            <w:r w:rsidR="009C2C43" w:rsidRPr="00523C60">
              <w:rPr>
                <w:rFonts w:cstheme="minorHAnsi"/>
                <w:sz w:val="24"/>
                <w:szCs w:val="24"/>
              </w:rPr>
              <w:t>Bazlı Hücre Proliferasyon Testinin Açıklanması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MTT </w:t>
            </w:r>
            <w:r w:rsidR="009C2C43">
              <w:rPr>
                <w:rFonts w:eastAsiaTheme="minorEastAsia" w:cstheme="minorHAnsi"/>
                <w:color w:val="000000" w:themeColor="text1"/>
                <w:kern w:val="24"/>
                <w:sz w:val="24"/>
                <w:szCs w:val="24"/>
                <w14:ligatures w14:val="none"/>
              </w:rPr>
              <w:t>analizi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r w:rsidR="00120C30" w:rsidRPr="00523C60" w:rsidTr="00400EB8">
        <w:trPr>
          <w:trHeight w:val="524"/>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 xml:space="preserve">MTT </w:t>
            </w:r>
            <w:r w:rsidR="009C2C43" w:rsidRPr="00523C60">
              <w:rPr>
                <w:rFonts w:cstheme="minorHAnsi"/>
                <w:sz w:val="24"/>
                <w:szCs w:val="24"/>
              </w:rPr>
              <w:t>Tahlil Deneysel Sonuç Ekranı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MTT </w:t>
            </w:r>
            <w:r w:rsidR="009C2C43">
              <w:rPr>
                <w:rFonts w:eastAsiaTheme="minorEastAsia" w:cstheme="minorHAnsi"/>
                <w:color w:val="000000" w:themeColor="text1"/>
                <w:kern w:val="24"/>
                <w:sz w:val="24"/>
                <w:szCs w:val="24"/>
                <w14:ligatures w14:val="none"/>
              </w:rPr>
              <w:t>analizi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Grup çalışması</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MTT analiz sonucunun 96 kuyulu plaka gösterimi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141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 xml:space="preserve">Yenilikçi </w:t>
            </w:r>
            <w:r w:rsidR="009C2C43" w:rsidRPr="00523C60">
              <w:rPr>
                <w:rFonts w:cstheme="minorHAnsi"/>
                <w:sz w:val="24"/>
                <w:szCs w:val="24"/>
              </w:rPr>
              <w:t xml:space="preserve">Bir Uygulama Yaklaşımı Olarak </w:t>
            </w:r>
            <w:proofErr w:type="spellStart"/>
            <w:r w:rsidR="009C2C43" w:rsidRPr="00523C60">
              <w:rPr>
                <w:rFonts w:cstheme="minorHAnsi"/>
                <w:sz w:val="24"/>
                <w:szCs w:val="24"/>
              </w:rPr>
              <w:t>Xcelligence</w:t>
            </w:r>
            <w:proofErr w:type="spellEnd"/>
            <w:r w:rsidR="009C2C43" w:rsidRPr="00523C60">
              <w:rPr>
                <w:rFonts w:cstheme="minorHAnsi"/>
                <w:sz w:val="24"/>
                <w:szCs w:val="24"/>
              </w:rPr>
              <w:t xml:space="preserve"> Analizinin Diğer Deneysel Yöntemlerden Farklarının </w:t>
            </w:r>
            <w:proofErr w:type="gramStart"/>
            <w:r w:rsidR="009C2C43" w:rsidRPr="00523C60">
              <w:rPr>
                <w:rFonts w:cstheme="minorHAnsi"/>
                <w:sz w:val="24"/>
                <w:szCs w:val="24"/>
              </w:rPr>
              <w:t>Ve</w:t>
            </w:r>
            <w:proofErr w:type="gramEnd"/>
            <w:r w:rsidR="009C2C43" w:rsidRPr="00523C60">
              <w:rPr>
                <w:rFonts w:cstheme="minorHAnsi"/>
                <w:sz w:val="24"/>
                <w:szCs w:val="24"/>
              </w:rPr>
              <w:t xml:space="preserve"> Avantajlarının Açıklanması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proofErr w:type="spellStart"/>
            <w:proofErr w:type="gramStart"/>
            <w:r w:rsidRPr="00523C60">
              <w:rPr>
                <w:rFonts w:eastAsiaTheme="minorEastAsia" w:cstheme="minorHAnsi"/>
                <w:color w:val="000000" w:themeColor="text1"/>
                <w:kern w:val="24"/>
                <w:sz w:val="24"/>
                <w:szCs w:val="24"/>
                <w14:ligatures w14:val="none"/>
              </w:rPr>
              <w:t>xCELLigence</w:t>
            </w:r>
            <w:proofErr w:type="spellEnd"/>
            <w:proofErr w:type="gramEnd"/>
            <w:r w:rsidRPr="00523C60">
              <w:rPr>
                <w:rFonts w:eastAsiaTheme="minorEastAsia" w:cstheme="minorHAnsi"/>
                <w:color w:val="000000" w:themeColor="text1"/>
                <w:kern w:val="24"/>
                <w:sz w:val="24"/>
                <w:szCs w:val="24"/>
                <w14:ligatures w14:val="none"/>
              </w:rPr>
              <w:t xml:space="preserve"> analizi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254"/>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9C2C43" w:rsidP="00400EB8">
            <w:pPr>
              <w:spacing w:after="0" w:line="216" w:lineRule="auto"/>
              <w:contextualSpacing/>
              <w:rPr>
                <w:rFonts w:eastAsiaTheme="minorEastAsia" w:cstheme="minorHAnsi"/>
                <w:color w:val="000000" w:themeColor="text1"/>
                <w:kern w:val="24"/>
                <w:sz w:val="24"/>
                <w:szCs w:val="24"/>
                <w14:ligatures w14:val="none"/>
              </w:rPr>
            </w:pPr>
            <w:proofErr w:type="spellStart"/>
            <w:r w:rsidRPr="00523C60">
              <w:rPr>
                <w:rFonts w:cstheme="minorHAnsi"/>
                <w:sz w:val="24"/>
                <w:szCs w:val="24"/>
              </w:rPr>
              <w:t>Xcelligence</w:t>
            </w:r>
            <w:proofErr w:type="spellEnd"/>
            <w:r w:rsidRPr="00523C60">
              <w:rPr>
                <w:rFonts w:cstheme="minorHAnsi"/>
                <w:sz w:val="24"/>
                <w:szCs w:val="24"/>
              </w:rPr>
              <w:t xml:space="preserve"> Analizi Uygulama Sonucu</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proofErr w:type="spellStart"/>
            <w:proofErr w:type="gramStart"/>
            <w:r w:rsidRPr="00523C60">
              <w:rPr>
                <w:rFonts w:eastAsiaTheme="minorEastAsia" w:cstheme="minorHAnsi"/>
                <w:color w:val="000000" w:themeColor="text1"/>
                <w:kern w:val="24"/>
                <w:sz w:val="24"/>
                <w:szCs w:val="24"/>
                <w14:ligatures w14:val="none"/>
              </w:rPr>
              <w:t>xCELLigence</w:t>
            </w:r>
            <w:proofErr w:type="spellEnd"/>
            <w:proofErr w:type="gramEnd"/>
            <w:r w:rsidRPr="00523C60">
              <w:rPr>
                <w:rFonts w:eastAsiaTheme="minorEastAsia" w:cstheme="minorHAnsi"/>
                <w:color w:val="000000" w:themeColor="text1"/>
                <w:kern w:val="24"/>
                <w:sz w:val="24"/>
                <w:szCs w:val="24"/>
                <w14:ligatures w14:val="none"/>
              </w:rPr>
              <w:t xml:space="preserve"> analizi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Grup çalışması</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proofErr w:type="spellStart"/>
            <w:proofErr w:type="gramStart"/>
            <w:r w:rsidRPr="00523C60">
              <w:rPr>
                <w:rFonts w:eastAsiaTheme="minorEastAsia" w:cstheme="minorHAnsi"/>
                <w:color w:val="000000" w:themeColor="text1"/>
                <w:kern w:val="24"/>
                <w:sz w:val="24"/>
                <w:szCs w:val="24"/>
                <w14:ligatures w14:val="none"/>
              </w:rPr>
              <w:t>xCellingence</w:t>
            </w:r>
            <w:proofErr w:type="spellEnd"/>
            <w:proofErr w:type="gramEnd"/>
            <w:r w:rsidRPr="00523C60">
              <w:rPr>
                <w:rFonts w:eastAsiaTheme="minorEastAsia" w:cstheme="minorHAnsi"/>
                <w:color w:val="000000" w:themeColor="text1"/>
                <w:kern w:val="24"/>
                <w:sz w:val="24"/>
                <w:szCs w:val="24"/>
                <w14:ligatures w14:val="none"/>
              </w:rPr>
              <w:t xml:space="preserve"> analiz uygulaması ve e-plaka, </w:t>
            </w:r>
            <w:r w:rsidRPr="00523C60">
              <w:rPr>
                <w:rFonts w:eastAsiaTheme="minorEastAsia" w:cstheme="minorHAnsi"/>
                <w:color w:val="000000" w:themeColor="text1"/>
                <w:kern w:val="24"/>
                <w:sz w:val="24"/>
                <w:szCs w:val="24"/>
                <w14:ligatures w14:val="none"/>
              </w:rPr>
              <w:lastRenderedPageBreak/>
              <w:t>cihaz ve sonuçların görüntülenmesi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lastRenderedPageBreak/>
              <w:t>8</w:t>
            </w:r>
          </w:p>
        </w:tc>
      </w:tr>
      <w:tr w:rsidR="00120C30" w:rsidRPr="00523C60" w:rsidTr="00400EB8">
        <w:trPr>
          <w:trHeight w:val="278"/>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9C2C43" w:rsidP="00400EB8">
            <w:pPr>
              <w:spacing w:after="0" w:line="240" w:lineRule="auto"/>
              <w:rPr>
                <w:rFonts w:eastAsiaTheme="minorEastAsia" w:cstheme="minorHAnsi"/>
                <w:color w:val="000000" w:themeColor="text1"/>
                <w:kern w:val="24"/>
                <w:sz w:val="24"/>
                <w:szCs w:val="24"/>
                <w14:ligatures w14:val="none"/>
              </w:rPr>
            </w:pPr>
            <w:r>
              <w:rPr>
                <w:rFonts w:cstheme="minorHAnsi"/>
                <w:sz w:val="24"/>
                <w:szCs w:val="24"/>
              </w:rPr>
              <w:t xml:space="preserve">Dersin </w:t>
            </w:r>
            <w:r w:rsidR="00120C30" w:rsidRPr="00523C60">
              <w:rPr>
                <w:rFonts w:cstheme="minorHAnsi"/>
                <w:sz w:val="24"/>
                <w:szCs w:val="24"/>
              </w:rPr>
              <w:t>Sonlandırılması</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Önerilen kaynaklar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Sözlü sunum</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w:t>
            </w:r>
          </w:p>
        </w:tc>
      </w:tr>
    </w:tbl>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 xml:space="preserve">Ders: 5. </w:t>
      </w:r>
      <w:proofErr w:type="spellStart"/>
      <w:r w:rsidRPr="009C2C43">
        <w:rPr>
          <w:rFonts w:cstheme="minorHAnsi"/>
          <w:b/>
          <w:sz w:val="24"/>
          <w:szCs w:val="24"/>
        </w:rPr>
        <w:t>Rekombinant</w:t>
      </w:r>
      <w:proofErr w:type="spellEnd"/>
      <w:r w:rsidRPr="009C2C43">
        <w:rPr>
          <w:rFonts w:cstheme="minorHAnsi"/>
          <w:b/>
          <w:sz w:val="24"/>
          <w:szCs w:val="24"/>
        </w:rPr>
        <w:t xml:space="preserve"> Protein Üretimi, Saflaştırılması ve Karakterizasyonu</w:t>
      </w:r>
      <w:r w:rsidRPr="00523C60">
        <w:rPr>
          <w:rFonts w:cstheme="minorHAnsi"/>
          <w:b/>
          <w:bCs/>
          <w:sz w:val="24"/>
          <w:szCs w:val="24"/>
        </w:rPr>
        <w:tab/>
        <w:t xml:space="preserve">Ders Süresi: </w:t>
      </w:r>
      <w:r w:rsidRPr="00523C60">
        <w:rPr>
          <w:rFonts w:cstheme="minorHAnsi"/>
          <w:bCs/>
          <w:sz w:val="24"/>
          <w:szCs w:val="24"/>
        </w:rPr>
        <w:t>30 dakika.</w:t>
      </w:r>
    </w:p>
    <w:p w:rsidR="00120C30" w:rsidRPr="00523C60" w:rsidRDefault="00523C60" w:rsidP="00120C30">
      <w:pPr>
        <w:rPr>
          <w:rFonts w:cstheme="minorHAnsi"/>
          <w:sz w:val="24"/>
          <w:szCs w:val="24"/>
        </w:rPr>
      </w:pPr>
      <w:r w:rsidRPr="00523C60">
        <w:rPr>
          <w:rFonts w:cstheme="minorHAnsi"/>
          <w:b/>
          <w:bCs/>
          <w:sz w:val="24"/>
          <w:szCs w:val="24"/>
        </w:rPr>
        <w:t>Konuşmacı:</w:t>
      </w:r>
      <w:r w:rsidR="00120C30" w:rsidRPr="00523C60">
        <w:rPr>
          <w:rFonts w:cstheme="minorHAnsi"/>
          <w:b/>
          <w:bCs/>
          <w:sz w:val="24"/>
          <w:szCs w:val="24"/>
        </w:rPr>
        <w:t xml:space="preserve"> </w:t>
      </w:r>
      <w:r w:rsidR="00120C30" w:rsidRPr="00523C60">
        <w:rPr>
          <w:rFonts w:cstheme="minorHAnsi"/>
          <w:sz w:val="24"/>
          <w:szCs w:val="24"/>
        </w:rPr>
        <w:t>Hülya AYAR KAYALI</w:t>
      </w:r>
    </w:p>
    <w:tbl>
      <w:tblPr>
        <w:tblW w:w="14295" w:type="dxa"/>
        <w:tblLayout w:type="fixed"/>
        <w:tblCellMar>
          <w:left w:w="0" w:type="dxa"/>
          <w:right w:w="0" w:type="dxa"/>
        </w:tblCellMar>
        <w:tblLook w:val="0600" w:firstRow="0" w:lastRow="0" w:firstColumn="0" w:lastColumn="0" w:noHBand="1" w:noVBand="1"/>
      </w:tblPr>
      <w:tblGrid>
        <w:gridCol w:w="4798"/>
        <w:gridCol w:w="3544"/>
        <w:gridCol w:w="1842"/>
        <w:gridCol w:w="2410"/>
        <w:gridCol w:w="1701"/>
      </w:tblGrid>
      <w:tr w:rsidR="00120C30" w:rsidRPr="00523C60" w:rsidTr="00400EB8">
        <w:trPr>
          <w:trHeight w:val="597"/>
        </w:trPr>
        <w:tc>
          <w:tcPr>
            <w:tcW w:w="4798"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3544"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jc w:val="center"/>
              <w:rPr>
                <w:rFonts w:eastAsia="Times New Roman" w:cstheme="minorHAnsi"/>
                <w:b/>
                <w:bCs/>
                <w:color w:val="000000"/>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184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before="77" w:after="0" w:line="240" w:lineRule="auto"/>
              <w:jc w:val="center"/>
              <w:textAlignment w:val="baseline"/>
              <w:rPr>
                <w:rFonts w:eastAsia="Times New Roman" w:cstheme="minorHAnsi"/>
                <w:b/>
                <w:bCs/>
                <w:color w:val="000000"/>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1701"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4798" w:type="dxa"/>
            <w:vMerge w:val="restart"/>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pStyle w:val="ListeParagraf"/>
              <w:numPr>
                <w:ilvl w:val="0"/>
                <w:numId w:val="6"/>
              </w:numPr>
              <w:spacing w:after="0" w:line="216" w:lineRule="auto"/>
              <w:rPr>
                <w:rFonts w:eastAsia="SimSun" w:cstheme="minorHAnsi"/>
                <w:color w:val="000000"/>
                <w:kern w:val="24"/>
                <w:sz w:val="24"/>
                <w:szCs w:val="24"/>
                <w14:ligatures w14:val="none"/>
              </w:rPr>
            </w:pPr>
            <w:proofErr w:type="spellStart"/>
            <w:r w:rsidRPr="00523C60">
              <w:rPr>
                <w:rFonts w:eastAsia="SimSun" w:cstheme="minorHAnsi"/>
                <w:color w:val="000000"/>
                <w:kern w:val="24"/>
                <w:sz w:val="24"/>
                <w:szCs w:val="24"/>
                <w14:ligatures w14:val="none"/>
              </w:rPr>
              <w:t>Rekombinant</w:t>
            </w:r>
            <w:proofErr w:type="spellEnd"/>
            <w:r w:rsidRPr="00523C60">
              <w:rPr>
                <w:rFonts w:eastAsia="SimSun" w:cstheme="minorHAnsi"/>
                <w:color w:val="000000"/>
                <w:kern w:val="24"/>
                <w:sz w:val="24"/>
                <w:szCs w:val="24"/>
                <w14:ligatures w14:val="none"/>
              </w:rPr>
              <w:t xml:space="preserve"> protein üretimini, konak organizmalarda istenen proteinleri üretmek için genlerin ekspresyonunu tartışmak.</w:t>
            </w:r>
          </w:p>
          <w:p w:rsidR="00120C30" w:rsidRPr="00523C60" w:rsidRDefault="00120C30" w:rsidP="00400EB8">
            <w:pPr>
              <w:pStyle w:val="ListeParagraf"/>
              <w:numPr>
                <w:ilvl w:val="0"/>
                <w:numId w:val="6"/>
              </w:numPr>
              <w:spacing w:after="0" w:line="216" w:lineRule="auto"/>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 xml:space="preserve">Çeşitli saflaştırma tekniklerini tanır ve </w:t>
            </w:r>
            <w:proofErr w:type="spellStart"/>
            <w:r w:rsidRPr="00523C60">
              <w:rPr>
                <w:rFonts w:eastAsia="SimSun" w:cstheme="minorHAnsi"/>
                <w:color w:val="000000"/>
                <w:kern w:val="24"/>
                <w:sz w:val="24"/>
                <w:szCs w:val="24"/>
                <w14:ligatures w14:val="none"/>
              </w:rPr>
              <w:t>rekombinant</w:t>
            </w:r>
            <w:proofErr w:type="spellEnd"/>
            <w:r w:rsidRPr="00523C60">
              <w:rPr>
                <w:rFonts w:eastAsia="SimSun" w:cstheme="minorHAnsi"/>
                <w:color w:val="000000"/>
                <w:kern w:val="24"/>
                <w:sz w:val="24"/>
                <w:szCs w:val="24"/>
                <w14:ligatures w14:val="none"/>
              </w:rPr>
              <w:t xml:space="preserve"> proteinlerin saflığını, yapısını ve işlevini analiz etmek için kullanılan karakterizasyon yöntemlerini öğrenir </w:t>
            </w:r>
          </w:p>
          <w:p w:rsidR="00120C30" w:rsidRPr="00523C60" w:rsidRDefault="00120C30" w:rsidP="00400EB8">
            <w:pPr>
              <w:pStyle w:val="ListeParagraf"/>
              <w:numPr>
                <w:ilvl w:val="0"/>
                <w:numId w:val="6"/>
              </w:numPr>
              <w:spacing w:after="0" w:line="216" w:lineRule="auto"/>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 xml:space="preserve">Protein verimi, saflığı, özgüllüğü ve işlevselliği ile ilgili </w:t>
            </w:r>
            <w:proofErr w:type="spellStart"/>
            <w:r w:rsidRPr="00523C60">
              <w:rPr>
                <w:rFonts w:eastAsia="SimSun" w:cstheme="minorHAnsi"/>
                <w:color w:val="000000"/>
                <w:kern w:val="24"/>
                <w:sz w:val="24"/>
                <w:szCs w:val="24"/>
                <w14:ligatures w14:val="none"/>
              </w:rPr>
              <w:t>rekombinant</w:t>
            </w:r>
            <w:proofErr w:type="spellEnd"/>
            <w:r w:rsidRPr="00523C60">
              <w:rPr>
                <w:rFonts w:eastAsia="SimSun" w:cstheme="minorHAnsi"/>
                <w:color w:val="000000"/>
                <w:kern w:val="24"/>
                <w:sz w:val="24"/>
                <w:szCs w:val="24"/>
                <w14:ligatures w14:val="none"/>
              </w:rPr>
              <w:t xml:space="preserve"> protein üretimi, saflaştırma ve karakterizasyondaki zorlukları belirleyin.</w:t>
            </w:r>
          </w:p>
          <w:p w:rsidR="00120C30" w:rsidRPr="00523C60" w:rsidRDefault="00120C30" w:rsidP="00400EB8">
            <w:pPr>
              <w:pStyle w:val="ListeParagraf"/>
              <w:numPr>
                <w:ilvl w:val="0"/>
                <w:numId w:val="6"/>
              </w:numPr>
              <w:spacing w:after="0" w:line="216" w:lineRule="auto"/>
              <w:rPr>
                <w:rFonts w:eastAsia="SimSun" w:cstheme="minorHAnsi"/>
                <w:color w:val="000000"/>
                <w:kern w:val="24"/>
                <w:sz w:val="24"/>
                <w:szCs w:val="24"/>
                <w14:ligatures w14:val="none"/>
              </w:rPr>
            </w:pPr>
            <w:proofErr w:type="spellStart"/>
            <w:r w:rsidRPr="00523C60">
              <w:rPr>
                <w:rFonts w:eastAsia="SimSun" w:cstheme="minorHAnsi"/>
                <w:color w:val="000000"/>
                <w:kern w:val="24"/>
                <w:sz w:val="24"/>
                <w:szCs w:val="24"/>
                <w14:ligatures w14:val="none"/>
              </w:rPr>
              <w:t>Rekombinant</w:t>
            </w:r>
            <w:proofErr w:type="spellEnd"/>
            <w:r w:rsidRPr="00523C60">
              <w:rPr>
                <w:rFonts w:eastAsia="SimSun" w:cstheme="minorHAnsi"/>
                <w:color w:val="000000"/>
                <w:kern w:val="24"/>
                <w:sz w:val="24"/>
                <w:szCs w:val="24"/>
                <w14:ligatures w14:val="none"/>
              </w:rPr>
              <w:t xml:space="preserve"> protein üretimi, saflaştırma ve karakterizasyondaki zorlukların üstesinden gelmek için ekspresyon koşullarının optimize edilmesi, uygun saflaştırma tekniklerinin seçilmesi ve karakterizasyon yöntemlerinin doğrulanması gibi stratejiler ve yöntemler önerin.</w:t>
            </w:r>
          </w:p>
          <w:p w:rsidR="00120C30" w:rsidRPr="00523C60" w:rsidRDefault="00120C30" w:rsidP="00400EB8">
            <w:pPr>
              <w:pStyle w:val="ListeParagraf"/>
              <w:numPr>
                <w:ilvl w:val="0"/>
                <w:numId w:val="6"/>
              </w:numPr>
              <w:spacing w:after="0" w:line="216" w:lineRule="auto"/>
              <w:rPr>
                <w:rFonts w:eastAsia="SimSun" w:cstheme="minorHAnsi"/>
                <w:color w:val="000000"/>
                <w:kern w:val="24"/>
                <w:sz w:val="24"/>
                <w:szCs w:val="24"/>
                <w14:ligatures w14:val="none"/>
              </w:rPr>
            </w:pPr>
            <w:proofErr w:type="spellStart"/>
            <w:r w:rsidRPr="00523C60">
              <w:rPr>
                <w:rFonts w:eastAsia="SimSun" w:cstheme="minorHAnsi"/>
                <w:color w:val="000000"/>
                <w:kern w:val="24"/>
                <w:sz w:val="24"/>
                <w:szCs w:val="24"/>
                <w14:ligatures w14:val="none"/>
              </w:rPr>
              <w:t>Rekombinant</w:t>
            </w:r>
            <w:proofErr w:type="spellEnd"/>
            <w:r w:rsidRPr="00523C60">
              <w:rPr>
                <w:rFonts w:eastAsia="SimSun" w:cstheme="minorHAnsi"/>
                <w:color w:val="000000"/>
                <w:kern w:val="24"/>
                <w:sz w:val="24"/>
                <w:szCs w:val="24"/>
                <w14:ligatures w14:val="none"/>
              </w:rPr>
              <w:t xml:space="preserve"> proteinlerin ilaç, tarım ve biyoteknoloji gibi çeşitli endüstrilerde nasıl kullanıldığını keşfedin ve geliştirilen proteinlerin endüstriyel süreçlerde veya ürün geliştirmede potansiyel uygulamalarını belirleyin.</w:t>
            </w:r>
          </w:p>
        </w:tc>
        <w:tc>
          <w:tcPr>
            <w:tcW w:w="3544"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6"/>
              </w:numPr>
              <w:spacing w:line="240" w:lineRule="auto"/>
              <w:rPr>
                <w:rFonts w:eastAsia="SimSun" w:cstheme="minorHAnsi"/>
                <w:color w:val="000000"/>
                <w:kern w:val="24"/>
                <w:sz w:val="24"/>
                <w:szCs w:val="24"/>
                <w:lang w:val="en-US"/>
                <w14:ligatures w14:val="none"/>
              </w:rPr>
            </w:pPr>
            <w:r w:rsidRPr="00523C60">
              <w:rPr>
                <w:rFonts w:eastAsia="SimSun" w:cstheme="minorHAnsi"/>
                <w:color w:val="000000"/>
                <w:kern w:val="24"/>
                <w:sz w:val="24"/>
                <w:szCs w:val="24"/>
                <w14:ligatures w14:val="none"/>
              </w:rPr>
              <w:t>Rekombinant Protein Üretimine Genel Bakış.</w:t>
            </w:r>
          </w:p>
          <w:p w:rsidR="00120C30" w:rsidRPr="00523C60" w:rsidRDefault="00120C30" w:rsidP="00400EB8">
            <w:pPr>
              <w:pStyle w:val="ListeParagraf"/>
              <w:numPr>
                <w:ilvl w:val="0"/>
                <w:numId w:val="6"/>
              </w:numPr>
              <w:spacing w:line="240" w:lineRule="auto"/>
              <w:rPr>
                <w:rFonts w:eastAsia="SimSun" w:cstheme="minorHAnsi"/>
                <w:color w:val="000000"/>
                <w:kern w:val="24"/>
                <w:sz w:val="24"/>
                <w:szCs w:val="24"/>
                <w:lang w:val="en-US"/>
                <w14:ligatures w14:val="none"/>
              </w:rPr>
            </w:pPr>
            <w:r w:rsidRPr="00523C60">
              <w:rPr>
                <w:rFonts w:eastAsia="SimSun" w:cstheme="minorHAnsi"/>
                <w:color w:val="000000"/>
                <w:kern w:val="24"/>
                <w:sz w:val="24"/>
                <w:szCs w:val="24"/>
                <w14:ligatures w14:val="none"/>
              </w:rPr>
              <w:t>Rekombinant enzimlerin farklı sektörlerdeki önemi.</w:t>
            </w:r>
          </w:p>
          <w:p w:rsidR="00120C30" w:rsidRPr="00523C60" w:rsidRDefault="00120C30" w:rsidP="00400EB8">
            <w:pPr>
              <w:pStyle w:val="ListeParagraf"/>
              <w:numPr>
                <w:ilvl w:val="0"/>
                <w:numId w:val="6"/>
              </w:numPr>
              <w:spacing w:line="240" w:lineRule="auto"/>
              <w:rPr>
                <w:rFonts w:eastAsia="SimSun" w:cstheme="minorHAnsi"/>
                <w:color w:val="000000"/>
                <w:kern w:val="24"/>
                <w:sz w:val="24"/>
                <w:szCs w:val="24"/>
                <w:lang w:val="en-US"/>
                <w14:ligatures w14:val="none"/>
              </w:rPr>
            </w:pPr>
            <w:r w:rsidRPr="00523C60">
              <w:rPr>
                <w:rFonts w:eastAsia="SimSun" w:cstheme="minorHAnsi"/>
                <w:color w:val="000000"/>
                <w:kern w:val="24"/>
                <w:sz w:val="24"/>
                <w:szCs w:val="24"/>
                <w14:ligatures w14:val="none"/>
              </w:rPr>
              <w:t>Dönüşüm Süreci</w:t>
            </w:r>
          </w:p>
          <w:p w:rsidR="00120C30" w:rsidRPr="00523C60" w:rsidRDefault="00120C30" w:rsidP="00400EB8">
            <w:pPr>
              <w:pStyle w:val="ListeParagraf"/>
              <w:numPr>
                <w:ilvl w:val="0"/>
                <w:numId w:val="6"/>
              </w:numPr>
              <w:spacing w:line="240" w:lineRule="auto"/>
              <w:rPr>
                <w:rFonts w:eastAsia="SimSun" w:cstheme="minorHAnsi"/>
                <w:color w:val="000000"/>
                <w:kern w:val="24"/>
                <w:sz w:val="24"/>
                <w:szCs w:val="24"/>
                <w:lang w:val="en-US"/>
                <w14:ligatures w14:val="none"/>
              </w:rPr>
            </w:pPr>
            <w:r w:rsidRPr="00523C60">
              <w:rPr>
                <w:rFonts w:eastAsia="SimSun" w:cstheme="minorHAnsi"/>
                <w:color w:val="000000"/>
                <w:kern w:val="24"/>
                <w:sz w:val="24"/>
                <w:szCs w:val="24"/>
                <w14:ligatures w14:val="none"/>
              </w:rPr>
              <w:t>Ana Bilgisayar İfade Sistemi Seçimi</w:t>
            </w:r>
          </w:p>
          <w:p w:rsidR="00120C30" w:rsidRPr="00523C60" w:rsidRDefault="00120C30" w:rsidP="00400EB8">
            <w:pPr>
              <w:pStyle w:val="ListeParagraf"/>
              <w:numPr>
                <w:ilvl w:val="0"/>
                <w:numId w:val="6"/>
              </w:numPr>
              <w:spacing w:line="240" w:lineRule="auto"/>
              <w:rPr>
                <w:rFonts w:eastAsia="SimSun" w:cstheme="minorHAnsi"/>
                <w:color w:val="000000"/>
                <w:kern w:val="24"/>
                <w:sz w:val="24"/>
                <w:szCs w:val="24"/>
                <w:lang w:val="en-US"/>
                <w14:ligatures w14:val="none"/>
              </w:rPr>
            </w:pPr>
            <w:r w:rsidRPr="00523C60">
              <w:rPr>
                <w:rFonts w:eastAsia="SimSun" w:cstheme="minorHAnsi"/>
                <w:color w:val="000000"/>
                <w:kern w:val="24"/>
                <w:sz w:val="24"/>
                <w:szCs w:val="24"/>
                <w14:ligatures w14:val="none"/>
              </w:rPr>
              <w:t>Protein Üretiminin Yukarı Akış Süreci</w:t>
            </w:r>
          </w:p>
          <w:p w:rsidR="00120C30" w:rsidRPr="00523C60" w:rsidRDefault="00120C30" w:rsidP="00400EB8">
            <w:pPr>
              <w:pStyle w:val="ListeParagraf"/>
              <w:numPr>
                <w:ilvl w:val="0"/>
                <w:numId w:val="6"/>
              </w:numPr>
              <w:spacing w:line="240" w:lineRule="auto"/>
              <w:rPr>
                <w:rFonts w:eastAsia="SimSun" w:cstheme="minorHAnsi"/>
                <w:color w:val="000000"/>
                <w:kern w:val="24"/>
                <w:sz w:val="24"/>
                <w:szCs w:val="24"/>
                <w:lang w:val="en-US"/>
                <w14:ligatures w14:val="none"/>
              </w:rPr>
            </w:pPr>
            <w:r w:rsidRPr="00523C60">
              <w:rPr>
                <w:rFonts w:eastAsia="SimSun" w:cstheme="minorHAnsi"/>
                <w:color w:val="000000"/>
                <w:kern w:val="24"/>
                <w:sz w:val="24"/>
                <w:szCs w:val="24"/>
                <w14:ligatures w14:val="none"/>
              </w:rPr>
              <w:t>Rekombinant Protein Üretiminin Aşağı Akış Süreci</w:t>
            </w:r>
          </w:p>
          <w:p w:rsidR="00120C30" w:rsidRPr="00523C60" w:rsidRDefault="00120C30" w:rsidP="00400EB8">
            <w:pPr>
              <w:pStyle w:val="ListeParagraf"/>
              <w:numPr>
                <w:ilvl w:val="0"/>
                <w:numId w:val="6"/>
              </w:numPr>
              <w:spacing w:after="0" w:line="240" w:lineRule="auto"/>
              <w:rPr>
                <w:rFonts w:eastAsia="SimSun" w:cstheme="minorHAnsi"/>
                <w:color w:val="000000"/>
                <w:kern w:val="24"/>
                <w:sz w:val="24"/>
                <w:szCs w:val="24"/>
                <w:lang w:val="en-US"/>
                <w14:ligatures w14:val="none"/>
              </w:rPr>
            </w:pPr>
            <w:r w:rsidRPr="00523C60">
              <w:rPr>
                <w:rFonts w:eastAsia="SimSun" w:cstheme="minorHAnsi"/>
                <w:color w:val="000000"/>
                <w:kern w:val="24"/>
                <w:sz w:val="24"/>
                <w:szCs w:val="24"/>
                <w14:ligatures w14:val="none"/>
              </w:rPr>
              <w:t>Üretilen proteinin karakterizasyonu</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after="0" w:line="240" w:lineRule="auto"/>
              <w:jc w:val="center"/>
              <w:rPr>
                <w:rFonts w:eastAsia="SimSun" w:cstheme="minorHAnsi"/>
                <w:color w:val="000000"/>
                <w:kern w:val="24"/>
                <w:sz w:val="24"/>
                <w:szCs w:val="24"/>
                <w14:ligatures w14:val="none"/>
              </w:rPr>
            </w:pPr>
            <w:r w:rsidRPr="00523C60">
              <w:rPr>
                <w:rFonts w:cstheme="minorHAnsi"/>
                <w:sz w:val="24"/>
                <w:szCs w:val="24"/>
              </w:rPr>
              <w:t>Sunum ve tartışma</w:t>
            </w:r>
          </w:p>
        </w:tc>
        <w:tc>
          <w:tcPr>
            <w:tcW w:w="2410" w:type="dxa"/>
            <w:tcBorders>
              <w:top w:val="single" w:sz="8" w:space="0" w:color="000000"/>
              <w:left w:val="single" w:sz="8" w:space="0" w:color="000000"/>
              <w:bottom w:val="single" w:sz="8" w:space="0" w:color="000000"/>
              <w:right w:val="single" w:sz="8" w:space="0" w:color="000000"/>
            </w:tcBorders>
            <w:hideMark/>
          </w:tcPr>
          <w:p w:rsidR="00120C30" w:rsidRPr="00523C60" w:rsidRDefault="00120C30" w:rsidP="00400EB8">
            <w:pPr>
              <w:spacing w:after="0" w:line="240" w:lineRule="auto"/>
              <w:jc w:val="center"/>
              <w:rPr>
                <w:rFonts w:eastAsia="SimSun" w:cstheme="minorHAnsi"/>
                <w:color w:val="000000"/>
                <w:kern w:val="24"/>
                <w:sz w:val="24"/>
                <w:szCs w:val="24"/>
                <w14:ligatures w14:val="none"/>
              </w:rPr>
            </w:pPr>
            <w:r w:rsidRPr="00523C60">
              <w:rPr>
                <w:rFonts w:cstheme="minorHAnsi"/>
                <w:sz w:val="24"/>
                <w:szCs w:val="24"/>
              </w:rPr>
              <w:t>Projektör / PPT</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 xml:space="preserve">20 </w:t>
            </w:r>
          </w:p>
        </w:tc>
      </w:tr>
      <w:tr w:rsidR="00120C30" w:rsidRPr="00523C60" w:rsidTr="00400EB8">
        <w:trPr>
          <w:trHeight w:val="1452"/>
        </w:trPr>
        <w:tc>
          <w:tcPr>
            <w:tcW w:w="4798" w:type="dxa"/>
            <w:vMerge/>
            <w:tcBorders>
              <w:top w:val="single" w:sz="8" w:space="0" w:color="000000"/>
              <w:left w:val="single" w:sz="18" w:space="0" w:color="000000"/>
              <w:bottom w:val="single" w:sz="8" w:space="0" w:color="000000"/>
              <w:right w:val="single" w:sz="8" w:space="0" w:color="000000"/>
            </w:tcBorders>
            <w:vAlign w:val="center"/>
            <w:hideMark/>
          </w:tcPr>
          <w:p w:rsidR="00120C30" w:rsidRPr="00523C60" w:rsidRDefault="00120C30" w:rsidP="00400EB8">
            <w:pPr>
              <w:spacing w:after="0"/>
              <w:rPr>
                <w:rFonts w:eastAsia="SimSun" w:cstheme="minorHAnsi"/>
                <w:color w:val="000000"/>
                <w:kern w:val="24"/>
                <w:sz w:val="24"/>
                <w:szCs w:val="24"/>
                <w14:ligatures w14:val="none"/>
              </w:rPr>
            </w:pPr>
          </w:p>
        </w:tc>
        <w:tc>
          <w:tcPr>
            <w:tcW w:w="354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rPr>
                <w:rFonts w:eastAsia="SimSun" w:cstheme="minorHAnsi"/>
                <w:color w:val="000000"/>
                <w:kern w:val="24"/>
                <w:sz w:val="24"/>
                <w:szCs w:val="24"/>
                <w14:ligatures w14:val="none"/>
              </w:rPr>
            </w:pPr>
          </w:p>
          <w:p w:rsidR="00120C30" w:rsidRPr="00523C60" w:rsidRDefault="00120C30" w:rsidP="00400EB8">
            <w:pPr>
              <w:pStyle w:val="ListeParagraf"/>
              <w:numPr>
                <w:ilvl w:val="0"/>
                <w:numId w:val="7"/>
              </w:numPr>
              <w:spacing w:after="0" w:line="216" w:lineRule="auto"/>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'Deney Gösterimi', bir deney yoluyla rekombinant proteinlerin üretimi ve saflaştırılmasında yer alan süreçlerin bir gösterimini içerir. Bu videoda katılımcılar, rekombinant proteinlerin üretimi ve saflaştırılmasında kullanılan temel tekniklerin ve metodolojilerin uygulamalı bir gösterimini görüyorlar.</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line="216" w:lineRule="auto"/>
              <w:contextualSpacing/>
              <w:jc w:val="center"/>
              <w:rPr>
                <w:rFonts w:eastAsia="SimSun" w:cstheme="minorHAnsi"/>
                <w:color w:val="000000"/>
                <w:kern w:val="24"/>
                <w:sz w:val="24"/>
                <w:szCs w:val="24"/>
                <w14:ligatures w14:val="none"/>
              </w:rPr>
            </w:pPr>
            <w:r w:rsidRPr="00523C60">
              <w:rPr>
                <w:rFonts w:cstheme="minorHAnsi"/>
                <w:sz w:val="24"/>
                <w:szCs w:val="24"/>
              </w:rPr>
              <w:t xml:space="preserve">Deney </w:t>
            </w:r>
          </w:p>
        </w:tc>
        <w:tc>
          <w:tcPr>
            <w:tcW w:w="2410" w:type="dxa"/>
            <w:tcBorders>
              <w:top w:val="single" w:sz="8" w:space="0" w:color="000000"/>
              <w:left w:val="single" w:sz="8" w:space="0" w:color="000000"/>
              <w:bottom w:val="single" w:sz="8" w:space="0" w:color="000000"/>
              <w:right w:val="single" w:sz="8" w:space="0" w:color="000000"/>
            </w:tcBorders>
            <w:hideMark/>
          </w:tcPr>
          <w:p w:rsidR="00120C30" w:rsidRPr="00523C60" w:rsidRDefault="00120C30" w:rsidP="00400EB8">
            <w:pPr>
              <w:spacing w:line="216" w:lineRule="auto"/>
              <w:contextualSpacing/>
              <w:jc w:val="center"/>
              <w:rPr>
                <w:rFonts w:eastAsia="SimSun" w:cstheme="minorHAnsi"/>
                <w:color w:val="000000"/>
                <w:kern w:val="24"/>
                <w:sz w:val="24"/>
                <w:szCs w:val="24"/>
                <w14:ligatures w14:val="none"/>
              </w:rPr>
            </w:pPr>
            <w:r w:rsidRPr="00523C60">
              <w:rPr>
                <w:rFonts w:cstheme="minorHAnsi"/>
                <w:sz w:val="24"/>
                <w:szCs w:val="24"/>
              </w:rPr>
              <w:t>Projektör ve katılımcı dizüstü bilgisayarları</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8</w:t>
            </w:r>
          </w:p>
        </w:tc>
      </w:tr>
      <w:tr w:rsidR="00120C30" w:rsidRPr="00523C60" w:rsidTr="00400EB8">
        <w:trPr>
          <w:trHeight w:val="300"/>
        </w:trPr>
        <w:tc>
          <w:tcPr>
            <w:tcW w:w="4798" w:type="dxa"/>
            <w:vMerge/>
            <w:tcBorders>
              <w:top w:val="single" w:sz="8" w:space="0" w:color="000000"/>
              <w:left w:val="single" w:sz="18" w:space="0" w:color="000000"/>
              <w:bottom w:val="single" w:sz="8" w:space="0" w:color="000000"/>
              <w:right w:val="single" w:sz="8" w:space="0" w:color="000000"/>
            </w:tcBorders>
            <w:vAlign w:val="center"/>
            <w:hideMark/>
          </w:tcPr>
          <w:p w:rsidR="00120C30" w:rsidRPr="00523C60" w:rsidRDefault="00120C30" w:rsidP="00400EB8">
            <w:pPr>
              <w:spacing w:after="0"/>
              <w:rPr>
                <w:rFonts w:eastAsia="SimSun" w:cstheme="minorHAnsi"/>
                <w:color w:val="000000"/>
                <w:kern w:val="24"/>
                <w:sz w:val="24"/>
                <w:szCs w:val="24"/>
                <w14:ligatures w14:val="none"/>
              </w:rPr>
            </w:pPr>
          </w:p>
        </w:tc>
        <w:tc>
          <w:tcPr>
            <w:tcW w:w="3544"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7"/>
              </w:numPr>
              <w:spacing w:after="0" w:line="216" w:lineRule="auto"/>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Sonuç ve ders özeti</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line="216" w:lineRule="auto"/>
              <w:contextualSpacing/>
              <w:jc w:val="center"/>
              <w:rPr>
                <w:rFonts w:eastAsia="SimSun" w:cstheme="minorHAnsi"/>
                <w:color w:val="000000"/>
                <w:kern w:val="24"/>
                <w:sz w:val="24"/>
                <w:szCs w:val="24"/>
                <w14:ligatures w14:val="none"/>
              </w:rPr>
            </w:pPr>
            <w:r w:rsidRPr="00523C60">
              <w:rPr>
                <w:rFonts w:cstheme="minorHAnsi"/>
                <w:sz w:val="24"/>
                <w:szCs w:val="24"/>
              </w:rPr>
              <w:t>Tartışma ve sonuç</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line="216" w:lineRule="auto"/>
              <w:contextualSpacing/>
              <w:jc w:val="center"/>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SimSun" w:cstheme="minorHAnsi"/>
                <w:color w:val="000000"/>
                <w:kern w:val="24"/>
                <w:sz w:val="24"/>
                <w:szCs w:val="24"/>
                <w14:ligatures w14:val="none"/>
              </w:rPr>
            </w:pPr>
            <w:r w:rsidRPr="00523C60">
              <w:rPr>
                <w:rFonts w:eastAsia="SimSun" w:cstheme="minorHAnsi"/>
                <w:color w:val="000000"/>
                <w:kern w:val="24"/>
                <w:sz w:val="24"/>
                <w:szCs w:val="24"/>
                <w14:ligatures w14:val="none"/>
              </w:rPr>
              <w:t>2</w:t>
            </w:r>
          </w:p>
        </w:tc>
      </w:tr>
    </w:tbl>
    <w:p w:rsidR="00120C30" w:rsidRPr="00523C60" w:rsidRDefault="00120C30" w:rsidP="00120C30">
      <w:pPr>
        <w:rPr>
          <w:rFonts w:eastAsia="Apto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Ders: 6. Araştırma Dersi 6:</w:t>
      </w:r>
      <w:r w:rsidRPr="00523C60">
        <w:rPr>
          <w:rFonts w:cstheme="minorHAnsi"/>
          <w:sz w:val="24"/>
          <w:szCs w:val="24"/>
        </w:rPr>
        <w:t xml:space="preserve"> </w:t>
      </w:r>
      <w:proofErr w:type="spellStart"/>
      <w:r w:rsidRPr="009C2C43">
        <w:rPr>
          <w:rFonts w:cstheme="minorHAnsi"/>
          <w:b/>
          <w:bCs/>
          <w:sz w:val="24"/>
          <w:szCs w:val="24"/>
        </w:rPr>
        <w:t>Omik</w:t>
      </w:r>
      <w:proofErr w:type="spellEnd"/>
      <w:r w:rsidRPr="009C2C43">
        <w:rPr>
          <w:rFonts w:cstheme="minorHAnsi"/>
          <w:b/>
          <w:bCs/>
          <w:sz w:val="24"/>
          <w:szCs w:val="24"/>
        </w:rPr>
        <w:t xml:space="preserve">, Biyoinformatik ve </w:t>
      </w:r>
      <w:proofErr w:type="spellStart"/>
      <w:r w:rsidRPr="009C2C43">
        <w:rPr>
          <w:rFonts w:cstheme="minorHAnsi"/>
          <w:b/>
          <w:bCs/>
          <w:sz w:val="24"/>
          <w:szCs w:val="24"/>
        </w:rPr>
        <w:t>Farmakogenomik</w:t>
      </w:r>
      <w:proofErr w:type="spellEnd"/>
      <w:r w:rsidRPr="00523C60">
        <w:rPr>
          <w:rFonts w:cstheme="minorHAnsi"/>
          <w:sz w:val="24"/>
          <w:szCs w:val="24"/>
        </w:rPr>
        <w:tab/>
      </w:r>
      <w:r w:rsidR="009C2C43">
        <w:rPr>
          <w:rFonts w:cstheme="minorHAnsi"/>
          <w:sz w:val="24"/>
          <w:szCs w:val="24"/>
        </w:rPr>
        <w:tab/>
      </w:r>
      <w:r w:rsidR="009C2C43">
        <w:rPr>
          <w:rFonts w:cstheme="minorHAnsi"/>
          <w:sz w:val="24"/>
          <w:szCs w:val="24"/>
        </w:rPr>
        <w:tab/>
      </w:r>
      <w:r w:rsidRPr="00523C60">
        <w:rPr>
          <w:rFonts w:cstheme="minorHAnsi"/>
          <w:b/>
          <w:bCs/>
          <w:sz w:val="24"/>
          <w:szCs w:val="24"/>
        </w:rPr>
        <w:t xml:space="preserve">Ders Süresi: </w:t>
      </w:r>
      <w:r w:rsidRPr="00523C60">
        <w:rPr>
          <w:rFonts w:cstheme="minorHAnsi"/>
          <w:sz w:val="24"/>
          <w:szCs w:val="24"/>
        </w:rPr>
        <w:t>60 dakika.</w:t>
      </w:r>
    </w:p>
    <w:p w:rsidR="00120C30" w:rsidRPr="00523C60" w:rsidRDefault="00523C60" w:rsidP="00120C30">
      <w:pPr>
        <w:rPr>
          <w:rFonts w:cstheme="minorHAnsi"/>
          <w:sz w:val="24"/>
          <w:szCs w:val="24"/>
        </w:rPr>
      </w:pPr>
      <w:r w:rsidRPr="00523C60">
        <w:rPr>
          <w:rFonts w:cstheme="minorHAnsi"/>
          <w:b/>
          <w:bCs/>
          <w:sz w:val="24"/>
          <w:szCs w:val="24"/>
        </w:rPr>
        <w:t>Konuşmacı:</w:t>
      </w:r>
      <w:r w:rsidRPr="00523C60">
        <w:rPr>
          <w:rFonts w:cstheme="minorHAnsi"/>
          <w:b/>
          <w:bCs/>
          <w:sz w:val="24"/>
          <w:szCs w:val="24"/>
        </w:rPr>
        <w:t xml:space="preserve"> </w:t>
      </w:r>
      <w:proofErr w:type="spellStart"/>
      <w:r w:rsidR="00120C30" w:rsidRPr="00523C60">
        <w:rPr>
          <w:rFonts w:cstheme="minorHAnsi"/>
          <w:sz w:val="24"/>
          <w:szCs w:val="24"/>
        </w:rPr>
        <w:t>Nuno</w:t>
      </w:r>
      <w:proofErr w:type="spellEnd"/>
      <w:r w:rsidR="00120C30" w:rsidRPr="00523C60">
        <w:rPr>
          <w:rFonts w:cstheme="minorHAnsi"/>
          <w:sz w:val="24"/>
          <w:szCs w:val="24"/>
        </w:rPr>
        <w:t xml:space="preserve"> S. OSÓRIO</w:t>
      </w:r>
    </w:p>
    <w:tbl>
      <w:tblPr>
        <w:tblW w:w="14295" w:type="dxa"/>
        <w:tblLayout w:type="fixed"/>
        <w:tblCellMar>
          <w:left w:w="0" w:type="dxa"/>
          <w:right w:w="0" w:type="dxa"/>
        </w:tblCellMar>
        <w:tblLook w:val="0600" w:firstRow="0" w:lastRow="0" w:firstColumn="0" w:lastColumn="0" w:noHBand="1" w:noVBand="1"/>
      </w:tblPr>
      <w:tblGrid>
        <w:gridCol w:w="4798"/>
        <w:gridCol w:w="3544"/>
        <w:gridCol w:w="1842"/>
        <w:gridCol w:w="2410"/>
        <w:gridCol w:w="1701"/>
      </w:tblGrid>
      <w:tr w:rsidR="00120C30" w:rsidRPr="00523C60" w:rsidTr="00400EB8">
        <w:trPr>
          <w:trHeight w:val="597"/>
        </w:trPr>
        <w:tc>
          <w:tcPr>
            <w:tcW w:w="4797"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3544"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jc w:val="center"/>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184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1701"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4797" w:type="dxa"/>
            <w:vMerge w:val="restart"/>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Biyoinformatik ve </w:t>
            </w:r>
            <w:proofErr w:type="spellStart"/>
            <w:r w:rsidRPr="00523C60">
              <w:rPr>
                <w:rFonts w:eastAsiaTheme="minorEastAsia" w:cstheme="minorHAnsi"/>
                <w:color w:val="000000" w:themeColor="text1"/>
                <w:kern w:val="24"/>
                <w:sz w:val="24"/>
                <w:szCs w:val="24"/>
                <w14:ligatures w14:val="none"/>
              </w:rPr>
              <w:t>omik</w:t>
            </w:r>
            <w:proofErr w:type="spellEnd"/>
            <w:r w:rsidRPr="00523C60">
              <w:rPr>
                <w:rFonts w:eastAsiaTheme="minorEastAsia" w:cstheme="minorHAnsi"/>
                <w:color w:val="000000" w:themeColor="text1"/>
                <w:kern w:val="24"/>
                <w:sz w:val="24"/>
                <w:szCs w:val="24"/>
                <w14:ligatures w14:val="none"/>
              </w:rPr>
              <w:t xml:space="preserve"> teknolojilerin ilaç geliştirmeyi nasıl dönüştürdüğünü ve </w:t>
            </w:r>
            <w:proofErr w:type="spellStart"/>
            <w:r w:rsidRPr="00523C60">
              <w:rPr>
                <w:rFonts w:eastAsiaTheme="minorEastAsia" w:cstheme="minorHAnsi"/>
                <w:color w:val="000000" w:themeColor="text1"/>
                <w:kern w:val="24"/>
                <w:sz w:val="24"/>
                <w:szCs w:val="24"/>
                <w14:ligatures w14:val="none"/>
              </w:rPr>
              <w:t>farmakogenomik</w:t>
            </w:r>
            <w:proofErr w:type="spellEnd"/>
            <w:r w:rsidRPr="00523C60">
              <w:rPr>
                <w:rFonts w:eastAsiaTheme="minorEastAsia" w:cstheme="minorHAnsi"/>
                <w:color w:val="000000" w:themeColor="text1"/>
                <w:kern w:val="24"/>
                <w:sz w:val="24"/>
                <w:szCs w:val="24"/>
                <w14:ligatures w14:val="none"/>
              </w:rPr>
              <w:t xml:space="preserve"> kavramını nasıl somutlaştırdığını tartışın.</w:t>
            </w:r>
          </w:p>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Veri kalitesi, hacmi, boyutluluğu, tekrarlanabilirliği, standardizasyonu, etik ve mahremiyeti ile ilgili biyoinformatik ve </w:t>
            </w:r>
            <w:proofErr w:type="spellStart"/>
            <w:r w:rsidRPr="00523C60">
              <w:rPr>
                <w:rFonts w:eastAsiaTheme="minorEastAsia" w:cstheme="minorHAnsi"/>
                <w:color w:val="000000" w:themeColor="text1"/>
                <w:kern w:val="24"/>
                <w:sz w:val="24"/>
                <w:szCs w:val="24"/>
                <w14:ligatures w14:val="none"/>
              </w:rPr>
              <w:t>omiklerin</w:t>
            </w:r>
            <w:proofErr w:type="spellEnd"/>
            <w:r w:rsidRPr="00523C60">
              <w:rPr>
                <w:rFonts w:eastAsiaTheme="minorEastAsia" w:cstheme="minorHAnsi"/>
                <w:color w:val="000000" w:themeColor="text1"/>
                <w:kern w:val="24"/>
                <w:sz w:val="24"/>
                <w:szCs w:val="24"/>
                <w14:ligatures w14:val="none"/>
              </w:rPr>
              <w:t xml:space="preserve"> karşılaştığı zorlukları tanımak</w:t>
            </w:r>
          </w:p>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Bu zorlukların üstesinden gelmek için stratejiler ve yöntemler önerebilme</w:t>
            </w:r>
          </w:p>
          <w:p w:rsidR="00120C30" w:rsidRPr="00523C60" w:rsidRDefault="00120C30" w:rsidP="00400EB8">
            <w:pPr>
              <w:pStyle w:val="ListeParagraf"/>
              <w:numPr>
                <w:ilvl w:val="0"/>
                <w:numId w:val="5"/>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Python çerçevelerini kullanarak biyoinformatik analiz boru hatlarını keşfedin</w:t>
            </w:r>
          </w:p>
        </w:tc>
        <w:tc>
          <w:tcPr>
            <w:tcW w:w="354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5"/>
              </w:numPr>
              <w:spacing w:line="240" w:lineRule="auto"/>
              <w:rPr>
                <w:rFonts w:eastAsiaTheme="minorEastAsia" w:cstheme="minorHAnsi"/>
                <w:color w:val="000000" w:themeColor="text1"/>
                <w:kern w:val="24"/>
                <w:sz w:val="24"/>
                <w:szCs w:val="24"/>
                <w:lang w:val="en-US"/>
                <w14:ligatures w14:val="none"/>
              </w:rPr>
            </w:pPr>
            <w:r w:rsidRPr="00523C60">
              <w:rPr>
                <w:rFonts w:eastAsiaTheme="minorEastAsia" w:cstheme="minorHAnsi"/>
                <w:color w:val="000000" w:themeColor="text1"/>
                <w:kern w:val="24"/>
                <w:sz w:val="24"/>
                <w:szCs w:val="24"/>
                <w14:ligatures w14:val="none"/>
              </w:rPr>
              <w:t>Biyoinformatik ve Omik Teknolojilerine Genel Bakış</w:t>
            </w:r>
          </w:p>
          <w:p w:rsidR="00120C30" w:rsidRPr="00523C60" w:rsidRDefault="00120C30" w:rsidP="00400EB8">
            <w:pPr>
              <w:pStyle w:val="ListeParagraf"/>
              <w:numPr>
                <w:ilvl w:val="0"/>
                <w:numId w:val="5"/>
              </w:numPr>
              <w:spacing w:line="240" w:lineRule="auto"/>
              <w:rPr>
                <w:rFonts w:eastAsiaTheme="minorEastAsia" w:cstheme="minorHAnsi"/>
                <w:color w:val="000000" w:themeColor="text1"/>
                <w:kern w:val="24"/>
                <w:sz w:val="24"/>
                <w:szCs w:val="24"/>
                <w:lang w:val="pt-PT"/>
                <w14:ligatures w14:val="none"/>
              </w:rPr>
            </w:pPr>
            <w:proofErr w:type="spellStart"/>
            <w:r w:rsidRPr="00523C60">
              <w:rPr>
                <w:rFonts w:eastAsiaTheme="minorEastAsia" w:cstheme="minorHAnsi"/>
                <w:color w:val="000000" w:themeColor="text1"/>
                <w:kern w:val="24"/>
                <w:sz w:val="24"/>
                <w:szCs w:val="24"/>
                <w14:ligatures w14:val="none"/>
              </w:rPr>
              <w:t>Farmakogenomik</w:t>
            </w:r>
            <w:proofErr w:type="spellEnd"/>
            <w:r w:rsidRPr="00523C60">
              <w:rPr>
                <w:rFonts w:eastAsiaTheme="minorEastAsia" w:cstheme="minorHAnsi"/>
                <w:color w:val="000000" w:themeColor="text1"/>
                <w:kern w:val="24"/>
                <w:sz w:val="24"/>
                <w:szCs w:val="24"/>
                <w14:ligatures w14:val="none"/>
              </w:rPr>
              <w:t xml:space="preserve"> Örnekleri</w:t>
            </w:r>
          </w:p>
          <w:p w:rsidR="00120C30" w:rsidRPr="00523C60" w:rsidRDefault="00120C30" w:rsidP="00400EB8">
            <w:pPr>
              <w:pStyle w:val="ListeParagraf"/>
              <w:numPr>
                <w:ilvl w:val="0"/>
                <w:numId w:val="5"/>
              </w:numPr>
              <w:spacing w:line="240" w:lineRule="auto"/>
              <w:rPr>
                <w:rFonts w:eastAsiaTheme="minorEastAsia" w:cstheme="minorHAnsi"/>
                <w:color w:val="000000" w:themeColor="text1"/>
                <w:kern w:val="24"/>
                <w:sz w:val="24"/>
                <w:szCs w:val="24"/>
                <w:lang w:val="pt-PT"/>
                <w14:ligatures w14:val="none"/>
              </w:rPr>
            </w:pPr>
            <w:r w:rsidRPr="00523C60">
              <w:rPr>
                <w:rFonts w:eastAsiaTheme="minorEastAsia" w:cstheme="minorHAnsi"/>
                <w:color w:val="000000" w:themeColor="text1"/>
                <w:kern w:val="24"/>
                <w:sz w:val="24"/>
                <w:szCs w:val="24"/>
                <w14:ligatures w14:val="none"/>
              </w:rPr>
              <w:t>Biyoinformatikteki Zorluklar</w:t>
            </w:r>
          </w:p>
          <w:p w:rsidR="00120C30" w:rsidRPr="00523C60" w:rsidRDefault="00120C30" w:rsidP="00400EB8">
            <w:pPr>
              <w:pStyle w:val="ListeParagraf"/>
              <w:numPr>
                <w:ilvl w:val="0"/>
                <w:numId w:val="5"/>
              </w:numPr>
              <w:spacing w:line="240" w:lineRule="auto"/>
              <w:rPr>
                <w:rFonts w:eastAsiaTheme="minorEastAsia" w:cstheme="minorHAnsi"/>
                <w:color w:val="000000" w:themeColor="text1"/>
                <w:kern w:val="24"/>
                <w:sz w:val="24"/>
                <w:szCs w:val="24"/>
                <w:lang w:val="en-US"/>
                <w14:ligatures w14:val="none"/>
              </w:rPr>
            </w:pPr>
            <w:r w:rsidRPr="00523C60">
              <w:rPr>
                <w:rFonts w:eastAsiaTheme="minorEastAsia" w:cstheme="minorHAnsi"/>
                <w:color w:val="000000" w:themeColor="text1"/>
                <w:kern w:val="24"/>
                <w:sz w:val="24"/>
                <w:szCs w:val="24"/>
                <w14:ligatures w14:val="none"/>
              </w:rPr>
              <w:t>Biyoinformatikteki Zorlukların Üstesinden Gelmek İçin Talimatlar</w:t>
            </w:r>
          </w:p>
          <w:p w:rsidR="00120C30" w:rsidRPr="00523C60" w:rsidRDefault="00120C30" w:rsidP="00400EB8">
            <w:pPr>
              <w:pStyle w:val="ListeParagraf"/>
              <w:spacing w:after="0" w:line="240" w:lineRule="auto"/>
              <w:ind w:left="360"/>
              <w:rPr>
                <w:rFonts w:eastAsiaTheme="minorEastAsia" w:cstheme="minorHAnsi"/>
                <w:color w:val="000000" w:themeColor="text1"/>
                <w:kern w:val="24"/>
                <w:sz w:val="24"/>
                <w:szCs w:val="24"/>
                <w:lang w:val="en-US"/>
                <w14:ligatures w14:val="none"/>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Sunum ve tartışma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 / PPT</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10 dk</w:t>
            </w:r>
          </w:p>
        </w:tc>
      </w:tr>
      <w:tr w:rsidR="00120C30" w:rsidRPr="00523C60" w:rsidTr="00400EB8">
        <w:trPr>
          <w:trHeight w:val="1452"/>
        </w:trPr>
        <w:tc>
          <w:tcPr>
            <w:tcW w:w="4797" w:type="dxa"/>
            <w:vMerge/>
            <w:tcBorders>
              <w:top w:val="single" w:sz="8" w:space="0" w:color="000000"/>
              <w:left w:val="single" w:sz="18" w:space="0" w:color="000000"/>
              <w:bottom w:val="single" w:sz="8" w:space="0" w:color="000000"/>
              <w:right w:val="single" w:sz="8" w:space="0" w:color="000000"/>
            </w:tcBorders>
            <w:vAlign w:val="center"/>
            <w:hideMark/>
          </w:tcPr>
          <w:p w:rsidR="00120C30" w:rsidRPr="00523C60" w:rsidRDefault="00120C30" w:rsidP="00400EB8">
            <w:pPr>
              <w:spacing w:after="0"/>
              <w:rPr>
                <w:rFonts w:eastAsiaTheme="minorEastAsia" w:cstheme="minorHAnsi"/>
                <w:color w:val="000000" w:themeColor="text1"/>
                <w:kern w:val="24"/>
                <w:sz w:val="24"/>
                <w:szCs w:val="24"/>
                <w14:ligatures w14:val="none"/>
              </w:rPr>
            </w:pPr>
          </w:p>
        </w:tc>
        <w:tc>
          <w:tcPr>
            <w:tcW w:w="3544"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Veri Alımı için Python: Kod örnekleri de dahil olmak üzere UniProt'tan verilere erişmek ve bunları analiz etmek için Python'u kullanma hakkında talimatlar sağlar</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Vaka Bazlı Egzersiz: Ivacaftor ile tedavi potansiyelini belirlemek için iki kistik fibroz hastasından alınan protein dizilerini karşılaştıran vaka bazlı bir egzersiz dahil edilmiştir</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Bilgisayarlarda pratik çalışma</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Projektör ve katılımcı dizüstü bilgisayarlar / İnteraktif python notebook </w:t>
            </w:r>
            <w:hyperlink r:id="rId6" w:history="1">
              <w:r w:rsidRPr="00523C60">
                <w:rPr>
                  <w:rStyle w:val="Kpr"/>
                  <w:rFonts w:eastAsiaTheme="minorEastAsia" w:cstheme="minorHAnsi"/>
                  <w:kern w:val="24"/>
                  <w:sz w:val="24"/>
                  <w:szCs w:val="24"/>
                  <w14:ligatures w14:val="none"/>
                </w:rPr>
                <w:t>https://t.ly/KKTZo</w:t>
              </w:r>
            </w:hyperlink>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45 dk</w:t>
            </w:r>
          </w:p>
        </w:tc>
      </w:tr>
      <w:tr w:rsidR="00120C30" w:rsidRPr="00523C60" w:rsidTr="00400EB8">
        <w:trPr>
          <w:trHeight w:val="1452"/>
        </w:trPr>
        <w:tc>
          <w:tcPr>
            <w:tcW w:w="4797" w:type="dxa"/>
            <w:vMerge/>
            <w:tcBorders>
              <w:top w:val="single" w:sz="8" w:space="0" w:color="000000"/>
              <w:left w:val="single" w:sz="18" w:space="0" w:color="000000"/>
              <w:bottom w:val="single" w:sz="8" w:space="0" w:color="000000"/>
              <w:right w:val="single" w:sz="8" w:space="0" w:color="000000"/>
            </w:tcBorders>
            <w:vAlign w:val="center"/>
            <w:hideMark/>
          </w:tcPr>
          <w:p w:rsidR="00120C30" w:rsidRPr="00523C60" w:rsidRDefault="00120C30" w:rsidP="00400EB8">
            <w:pPr>
              <w:spacing w:after="0"/>
              <w:rPr>
                <w:rFonts w:eastAsiaTheme="minorEastAsia" w:cstheme="minorHAnsi"/>
                <w:color w:val="000000" w:themeColor="text1"/>
                <w:kern w:val="24"/>
                <w:sz w:val="24"/>
                <w:szCs w:val="24"/>
                <w14:ligatures w14:val="none"/>
              </w:rPr>
            </w:pPr>
          </w:p>
        </w:tc>
        <w:tc>
          <w:tcPr>
            <w:tcW w:w="3544"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Sonuç ve ders özeti</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Tartışma</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17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 dk</w:t>
            </w:r>
          </w:p>
        </w:tc>
      </w:tr>
    </w:tbl>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Ders: 7. Yenilikçi İlaç Araştırma Yöntemleri: İlaç Dağıtımı için 2B Nanomalzemeler</w:t>
      </w:r>
      <w:r w:rsidRPr="00523C60">
        <w:rPr>
          <w:rFonts w:cstheme="minorHAnsi"/>
          <w:sz w:val="24"/>
          <w:szCs w:val="24"/>
        </w:rPr>
        <w:tab/>
      </w:r>
      <w:r w:rsidRPr="00523C60">
        <w:rPr>
          <w:rFonts w:cstheme="minorHAnsi"/>
          <w:sz w:val="24"/>
          <w:szCs w:val="24"/>
        </w:rPr>
        <w:tab/>
      </w:r>
      <w:r w:rsidRPr="00523C60">
        <w:rPr>
          <w:rFonts w:cstheme="minorHAnsi"/>
          <w:b/>
          <w:bCs/>
          <w:sz w:val="24"/>
          <w:szCs w:val="24"/>
        </w:rPr>
        <w:t xml:space="preserve">Ders Süresi: </w:t>
      </w:r>
      <w:r w:rsidRPr="00523C60">
        <w:rPr>
          <w:rFonts w:cstheme="minorHAnsi"/>
          <w:sz w:val="24"/>
          <w:szCs w:val="24"/>
        </w:rPr>
        <w:t>30 dakika.</w:t>
      </w:r>
    </w:p>
    <w:p w:rsidR="00120C30" w:rsidRPr="00523C60" w:rsidRDefault="00523C60" w:rsidP="00120C30">
      <w:pPr>
        <w:rPr>
          <w:rFonts w:cstheme="minorHAnsi"/>
          <w:sz w:val="24"/>
          <w:szCs w:val="24"/>
        </w:rPr>
      </w:pPr>
      <w:r w:rsidRPr="00523C60">
        <w:rPr>
          <w:rFonts w:cstheme="minorHAnsi"/>
          <w:b/>
          <w:bCs/>
          <w:sz w:val="24"/>
          <w:szCs w:val="24"/>
        </w:rPr>
        <w:t>Konuşmacı:</w:t>
      </w:r>
      <w:r w:rsidRPr="00523C60">
        <w:rPr>
          <w:rFonts w:cstheme="minorHAnsi"/>
          <w:b/>
          <w:bCs/>
          <w:sz w:val="24"/>
          <w:szCs w:val="24"/>
        </w:rPr>
        <w:t xml:space="preserve"> </w:t>
      </w:r>
      <w:r w:rsidR="00120C30" w:rsidRPr="00523C60">
        <w:rPr>
          <w:rFonts w:cstheme="minorHAnsi"/>
          <w:sz w:val="24"/>
          <w:szCs w:val="24"/>
        </w:rPr>
        <w:t>Lucia GEMMA DELOGU- Açelya YILMAZER</w:t>
      </w:r>
    </w:p>
    <w:tbl>
      <w:tblPr>
        <w:tblW w:w="14295" w:type="dxa"/>
        <w:tblLayout w:type="fixed"/>
        <w:tblCellMar>
          <w:left w:w="0" w:type="dxa"/>
          <w:right w:w="0" w:type="dxa"/>
        </w:tblCellMar>
        <w:tblLook w:val="0600" w:firstRow="0" w:lastRow="0" w:firstColumn="0" w:lastColumn="0" w:noHBand="1" w:noVBand="1"/>
      </w:tblPr>
      <w:tblGrid>
        <w:gridCol w:w="3521"/>
        <w:gridCol w:w="3545"/>
        <w:gridCol w:w="2693"/>
        <w:gridCol w:w="2410"/>
        <w:gridCol w:w="2126"/>
      </w:tblGrid>
      <w:tr w:rsidR="00120C30" w:rsidRPr="00523C60" w:rsidTr="00400EB8">
        <w:trPr>
          <w:trHeight w:val="597"/>
        </w:trPr>
        <w:tc>
          <w:tcPr>
            <w:tcW w:w="3521"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3545"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jc w:val="center"/>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963"/>
        </w:trPr>
        <w:tc>
          <w:tcPr>
            <w:tcW w:w="352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Nanopartiküllerin biyouyumluluğunu değerlendirmek için tahlillerin çalıştırılması ihtiyacını tanıyın</w:t>
            </w:r>
          </w:p>
        </w:tc>
        <w:tc>
          <w:tcPr>
            <w:tcW w:w="3545"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8"/>
              </w:numPr>
              <w:spacing w:after="0" w:line="240"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Nanotıpa</w:t>
            </w:r>
            <w:proofErr w:type="spellEnd"/>
            <w:r w:rsidRPr="00523C60">
              <w:rPr>
                <w:rFonts w:eastAsiaTheme="minorEastAsia" w:cstheme="minorHAnsi"/>
                <w:color w:val="000000" w:themeColor="text1"/>
                <w:kern w:val="24"/>
                <w:sz w:val="24"/>
                <w:szCs w:val="24"/>
                <w14:ligatures w14:val="none"/>
              </w:rPr>
              <w:t xml:space="preserve"> giriş, nanopartiküller</w:t>
            </w:r>
          </w:p>
          <w:p w:rsidR="00120C30" w:rsidRPr="00523C60" w:rsidRDefault="00120C30" w:rsidP="00400EB8">
            <w:pPr>
              <w:pStyle w:val="ListeParagraf"/>
              <w:numPr>
                <w:ilvl w:val="0"/>
                <w:numId w:val="8"/>
              </w:numPr>
              <w:spacing w:after="0" w:line="240"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Nanotıp</w:t>
            </w:r>
            <w:proofErr w:type="spellEnd"/>
            <w:r w:rsidRPr="00523C60">
              <w:rPr>
                <w:rFonts w:eastAsiaTheme="minorEastAsia" w:cstheme="minorHAnsi"/>
                <w:color w:val="000000" w:themeColor="text1"/>
                <w:kern w:val="24"/>
                <w:sz w:val="24"/>
                <w:szCs w:val="24"/>
                <w14:ligatures w14:val="none"/>
              </w:rPr>
              <w:t xml:space="preserve"> uygulamaları</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10</w:t>
            </w:r>
          </w:p>
        </w:tc>
      </w:tr>
      <w:tr w:rsidR="00120C30" w:rsidRPr="00523C60" w:rsidTr="00400EB8">
        <w:trPr>
          <w:trHeight w:val="57"/>
        </w:trPr>
        <w:tc>
          <w:tcPr>
            <w:tcW w:w="352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Nanopartiküllerin bağışıklık hücreleri üzerindeki etkisini değerlendirmek için teknolojileri kavrar.</w:t>
            </w:r>
          </w:p>
        </w:tc>
        <w:tc>
          <w:tcPr>
            <w:tcW w:w="3545"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9"/>
              </w:numPr>
              <w:spacing w:after="0" w:line="216" w:lineRule="auto"/>
              <w:ind w:left="360"/>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Kütle </w:t>
            </w:r>
            <w:proofErr w:type="spellStart"/>
            <w:r w:rsidRPr="00523C60">
              <w:rPr>
                <w:rFonts w:eastAsiaTheme="minorEastAsia" w:cstheme="minorHAnsi"/>
                <w:color w:val="000000" w:themeColor="text1"/>
                <w:kern w:val="24"/>
                <w:sz w:val="24"/>
                <w:szCs w:val="24"/>
                <w14:ligatures w14:val="none"/>
              </w:rPr>
              <w:t>sitometresi</w:t>
            </w:r>
            <w:proofErr w:type="spellEnd"/>
            <w:r w:rsidRPr="00523C60">
              <w:rPr>
                <w:rFonts w:eastAsiaTheme="minorEastAsia" w:cstheme="minorHAnsi"/>
                <w:color w:val="000000" w:themeColor="text1"/>
                <w:kern w:val="24"/>
                <w:sz w:val="24"/>
                <w:szCs w:val="24"/>
                <w14:ligatures w14:val="none"/>
              </w:rPr>
              <w:t xml:space="preserve"> ve </w:t>
            </w:r>
            <w:proofErr w:type="spellStart"/>
            <w:r w:rsidRPr="00523C60">
              <w:rPr>
                <w:rFonts w:eastAsiaTheme="minorEastAsia" w:cstheme="minorHAnsi"/>
                <w:color w:val="000000" w:themeColor="text1"/>
                <w:kern w:val="24"/>
                <w:sz w:val="24"/>
                <w:szCs w:val="24"/>
                <w14:ligatures w14:val="none"/>
              </w:rPr>
              <w:t>Tof'a</w:t>
            </w:r>
            <w:proofErr w:type="spellEnd"/>
            <w:r w:rsidRPr="00523C60">
              <w:rPr>
                <w:rFonts w:eastAsiaTheme="minorEastAsia" w:cstheme="minorHAnsi"/>
                <w:color w:val="000000" w:themeColor="text1"/>
                <w:kern w:val="24"/>
                <w:sz w:val="24"/>
                <w:szCs w:val="24"/>
                <w14:ligatures w14:val="none"/>
              </w:rPr>
              <w:t xml:space="preserve"> giriş</w:t>
            </w:r>
          </w:p>
          <w:p w:rsidR="00120C30" w:rsidRPr="00523C60" w:rsidRDefault="00120C30" w:rsidP="00400EB8">
            <w:pPr>
              <w:pStyle w:val="ListeParagraf"/>
              <w:numPr>
                <w:ilvl w:val="0"/>
                <w:numId w:val="10"/>
              </w:numPr>
              <w:spacing w:after="0" w:line="216" w:lineRule="auto"/>
              <w:ind w:left="360"/>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Nanotıpta</w:t>
            </w:r>
            <w:proofErr w:type="spellEnd"/>
            <w:r w:rsidRPr="00523C60">
              <w:rPr>
                <w:rFonts w:eastAsiaTheme="minorEastAsia" w:cstheme="minorHAnsi"/>
                <w:color w:val="000000" w:themeColor="text1"/>
                <w:kern w:val="24"/>
                <w:sz w:val="24"/>
                <w:szCs w:val="24"/>
                <w14:ligatures w14:val="none"/>
              </w:rPr>
              <w:t xml:space="preserve"> </w:t>
            </w:r>
            <w:proofErr w:type="spellStart"/>
            <w:r w:rsidRPr="00523C60">
              <w:rPr>
                <w:rFonts w:eastAsiaTheme="minorEastAsia" w:cstheme="minorHAnsi"/>
                <w:color w:val="000000" w:themeColor="text1"/>
                <w:kern w:val="24"/>
                <w:sz w:val="24"/>
                <w:szCs w:val="24"/>
                <w14:ligatures w14:val="none"/>
              </w:rPr>
              <w:t>Cytof</w:t>
            </w:r>
            <w:proofErr w:type="spellEnd"/>
            <w:r w:rsidRPr="00523C60">
              <w:rPr>
                <w:rFonts w:eastAsiaTheme="minorEastAsia" w:cstheme="minorHAnsi"/>
                <w:color w:val="000000" w:themeColor="text1"/>
                <w:kern w:val="24"/>
                <w:sz w:val="24"/>
                <w:szCs w:val="24"/>
                <w14:ligatures w14:val="none"/>
              </w:rPr>
              <w:t xml:space="preserve"> kullanımına örnekler</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Pratik video laboratuvarı</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15</w:t>
            </w:r>
          </w:p>
        </w:tc>
      </w:tr>
      <w:tr w:rsidR="00120C30" w:rsidRPr="00523C60" w:rsidTr="00400EB8">
        <w:trPr>
          <w:trHeight w:val="538"/>
        </w:trPr>
        <w:tc>
          <w:tcPr>
            <w:tcW w:w="352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imes New Roman" w:cstheme="minorHAnsi"/>
                <w:kern w:val="0"/>
                <w:sz w:val="24"/>
                <w:szCs w:val="24"/>
                <w:lang w:val="en-US"/>
                <w14:ligatures w14:val="none"/>
              </w:rPr>
            </w:pPr>
            <w:proofErr w:type="gramStart"/>
            <w:r w:rsidRPr="00523C60">
              <w:rPr>
                <w:rFonts w:eastAsiaTheme="minorEastAsia" w:cstheme="minorHAnsi"/>
                <w:color w:val="000000" w:themeColor="text1"/>
                <w:kern w:val="24"/>
                <w:sz w:val="24"/>
                <w:szCs w:val="24"/>
                <w14:ligatures w14:val="none"/>
              </w:rPr>
              <w:t>Sonuç -</w:t>
            </w:r>
            <w:proofErr w:type="gramEnd"/>
            <w:r w:rsidRPr="00523C60">
              <w:rPr>
                <w:rFonts w:eastAsiaTheme="minorEastAsia" w:cstheme="minorHAnsi"/>
                <w:color w:val="000000" w:themeColor="text1"/>
                <w:kern w:val="24"/>
                <w:sz w:val="24"/>
                <w:szCs w:val="24"/>
                <w14:ligatures w14:val="none"/>
              </w:rPr>
              <w:t xml:space="preserve"> Soru &amp; Cevap</w:t>
            </w:r>
          </w:p>
        </w:tc>
        <w:tc>
          <w:tcPr>
            <w:tcW w:w="3545"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Eve götürülen mesajlar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PPT ve Soru-Cevap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406"/>
        </w:trPr>
        <w:tc>
          <w:tcPr>
            <w:tcW w:w="352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Dersi tamamlayın</w:t>
            </w:r>
          </w:p>
        </w:tc>
        <w:tc>
          <w:tcPr>
            <w:tcW w:w="3545"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Önerilen kaynaklar </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Sözlü sunum </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bl>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 xml:space="preserve">Ders: 8. Yenilikçi İlaç Araştırma Yöntemleri: </w:t>
      </w:r>
      <w:proofErr w:type="spellStart"/>
      <w:r w:rsidR="00523C60" w:rsidRPr="00523C60">
        <w:rPr>
          <w:rFonts w:cstheme="minorHAnsi"/>
          <w:b/>
          <w:bCs/>
          <w:sz w:val="24"/>
          <w:szCs w:val="24"/>
        </w:rPr>
        <w:t>I</w:t>
      </w:r>
      <w:r w:rsidRPr="00523C60">
        <w:rPr>
          <w:rFonts w:cstheme="minorHAnsi"/>
          <w:b/>
          <w:bCs/>
          <w:sz w:val="24"/>
          <w:szCs w:val="24"/>
        </w:rPr>
        <w:t>n</w:t>
      </w:r>
      <w:proofErr w:type="spellEnd"/>
      <w:r w:rsidRPr="00523C60">
        <w:rPr>
          <w:rFonts w:cstheme="minorHAnsi"/>
          <w:b/>
          <w:bCs/>
          <w:sz w:val="24"/>
          <w:szCs w:val="24"/>
        </w:rPr>
        <w:t xml:space="preserve"> </w:t>
      </w:r>
      <w:proofErr w:type="spellStart"/>
      <w:r w:rsidRPr="00523C60">
        <w:rPr>
          <w:rFonts w:cstheme="minorHAnsi"/>
          <w:b/>
          <w:bCs/>
          <w:sz w:val="24"/>
          <w:szCs w:val="24"/>
        </w:rPr>
        <w:t>Vivo</w:t>
      </w:r>
      <w:proofErr w:type="spellEnd"/>
      <w:r w:rsidRPr="00523C60">
        <w:rPr>
          <w:rFonts w:cstheme="minorHAnsi"/>
          <w:b/>
          <w:bCs/>
          <w:sz w:val="24"/>
          <w:szCs w:val="24"/>
        </w:rPr>
        <w:t xml:space="preserve"> Testler ve GLP</w:t>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b/>
          <w:bCs/>
          <w:sz w:val="24"/>
          <w:szCs w:val="24"/>
        </w:rPr>
        <w:t xml:space="preserve">Ders Süresi: </w:t>
      </w:r>
      <w:r w:rsidRPr="00523C60">
        <w:rPr>
          <w:rFonts w:cstheme="minorHAnsi"/>
          <w:sz w:val="24"/>
          <w:szCs w:val="24"/>
        </w:rPr>
        <w:t>30 dakika.</w:t>
      </w:r>
    </w:p>
    <w:p w:rsidR="00120C30" w:rsidRPr="00523C60" w:rsidRDefault="00523C60" w:rsidP="00120C30">
      <w:pPr>
        <w:rPr>
          <w:rFonts w:cstheme="minorHAnsi"/>
          <w:sz w:val="24"/>
          <w:szCs w:val="24"/>
        </w:rPr>
      </w:pPr>
      <w:r w:rsidRPr="00523C60">
        <w:rPr>
          <w:rFonts w:cstheme="minorHAnsi"/>
          <w:b/>
          <w:bCs/>
          <w:sz w:val="24"/>
          <w:szCs w:val="24"/>
        </w:rPr>
        <w:t>Konuşmacı:</w:t>
      </w:r>
      <w:r w:rsidRPr="00523C60">
        <w:rPr>
          <w:rFonts w:cstheme="minorHAnsi"/>
          <w:b/>
          <w:bCs/>
          <w:sz w:val="24"/>
          <w:szCs w:val="24"/>
        </w:rPr>
        <w:t xml:space="preserve"> </w:t>
      </w:r>
      <w:r w:rsidR="00120C30" w:rsidRPr="00523C60">
        <w:rPr>
          <w:rFonts w:cstheme="minorHAnsi"/>
          <w:sz w:val="24"/>
          <w:szCs w:val="24"/>
        </w:rPr>
        <w:t>Begüm AÇIKKOL</w:t>
      </w:r>
    </w:p>
    <w:tbl>
      <w:tblPr>
        <w:tblW w:w="14294" w:type="dxa"/>
        <w:tblLayout w:type="fixed"/>
        <w:tblCellMar>
          <w:left w:w="0" w:type="dxa"/>
          <w:right w:w="0" w:type="dxa"/>
        </w:tblCellMar>
        <w:tblLook w:val="0600" w:firstRow="0" w:lastRow="0" w:firstColumn="0" w:lastColumn="0" w:noHBand="1" w:noVBand="1"/>
      </w:tblPr>
      <w:tblGrid>
        <w:gridCol w:w="2671"/>
        <w:gridCol w:w="4394"/>
        <w:gridCol w:w="2693"/>
        <w:gridCol w:w="2410"/>
        <w:gridCol w:w="2126"/>
      </w:tblGrid>
      <w:tr w:rsidR="00120C30" w:rsidRPr="00523C60" w:rsidTr="00400EB8">
        <w:trPr>
          <w:trHeight w:val="597"/>
        </w:trPr>
        <w:tc>
          <w:tcPr>
            <w:tcW w:w="267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4394"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jc w:val="center"/>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 xml:space="preserve">İn </w:t>
            </w:r>
            <w:r w:rsidR="009C2C43" w:rsidRPr="00523C60">
              <w:rPr>
                <w:rFonts w:cstheme="minorHAnsi"/>
                <w:sz w:val="24"/>
                <w:szCs w:val="24"/>
              </w:rPr>
              <w:t xml:space="preserve">Vitro Testler Hakkında Genel Bilgiler </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9C2C43" w:rsidP="00400EB8">
            <w:pPr>
              <w:pStyle w:val="ListeParagraf"/>
              <w:numPr>
                <w:ilvl w:val="0"/>
                <w:numId w:val="2"/>
              </w:numPr>
              <w:spacing w:after="0" w:line="240" w:lineRule="auto"/>
              <w:rPr>
                <w:rFonts w:eastAsiaTheme="minorEastAsia" w:cstheme="minorHAnsi"/>
                <w:color w:val="000000" w:themeColor="text1"/>
                <w:kern w:val="24"/>
                <w:sz w:val="24"/>
                <w:szCs w:val="24"/>
                <w14:ligatures w14:val="none"/>
              </w:rPr>
            </w:pPr>
            <w:proofErr w:type="spellStart"/>
            <w:r>
              <w:rPr>
                <w:rFonts w:cstheme="minorHAnsi"/>
                <w:sz w:val="24"/>
                <w:szCs w:val="24"/>
              </w:rPr>
              <w:t>I</w:t>
            </w:r>
            <w:r w:rsidR="00120C30" w:rsidRPr="00523C60">
              <w:rPr>
                <w:rFonts w:cstheme="minorHAnsi"/>
                <w:sz w:val="24"/>
                <w:szCs w:val="24"/>
              </w:rPr>
              <w:t>n</w:t>
            </w:r>
            <w:proofErr w:type="spellEnd"/>
            <w:r w:rsidR="00120C30" w:rsidRPr="00523C60">
              <w:rPr>
                <w:rFonts w:cstheme="minorHAnsi"/>
                <w:sz w:val="24"/>
                <w:szCs w:val="24"/>
              </w:rPr>
              <w:t xml:space="preserve"> vitro testler hakkında genel bilgiler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687"/>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9C2C43"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İyi Laboratuvar Uygulamaları (GLP)</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cstheme="minorHAnsi"/>
                <w:sz w:val="24"/>
                <w:szCs w:val="24"/>
              </w:rPr>
              <w:t>GLP tarihçesi, tanımı ve ayrıntılı açıklaması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b/>
                <w:bCs/>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55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proofErr w:type="spellStart"/>
            <w:r w:rsidRPr="00523C60">
              <w:rPr>
                <w:rFonts w:cstheme="minorHAnsi"/>
                <w:sz w:val="24"/>
                <w:szCs w:val="24"/>
              </w:rPr>
              <w:t>GLP'nin</w:t>
            </w:r>
            <w:proofErr w:type="spellEnd"/>
            <w:r w:rsidRPr="00523C60">
              <w:rPr>
                <w:rFonts w:cstheme="minorHAnsi"/>
                <w:sz w:val="24"/>
                <w:szCs w:val="24"/>
              </w:rPr>
              <w:t xml:space="preserve"> </w:t>
            </w:r>
            <w:r w:rsidR="009C2C43" w:rsidRPr="00523C60">
              <w:rPr>
                <w:rFonts w:cstheme="minorHAnsi"/>
                <w:sz w:val="24"/>
                <w:szCs w:val="24"/>
              </w:rPr>
              <w:t>Uygulama Alanları</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GLP uygulaması gerektiren laboratuvar türleri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50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 xml:space="preserve">GLP </w:t>
            </w:r>
            <w:r w:rsidR="009C2C43" w:rsidRPr="00523C60">
              <w:rPr>
                <w:rFonts w:cstheme="minorHAnsi"/>
                <w:sz w:val="24"/>
                <w:szCs w:val="24"/>
              </w:rPr>
              <w:t>Gereksinimleri</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3"/>
              </w:numPr>
              <w:rPr>
                <w:rFonts w:eastAsiaTheme="minorEastAsia" w:cstheme="minorHAnsi"/>
                <w:color w:val="000000" w:themeColor="text1"/>
                <w:kern w:val="24"/>
                <w:sz w:val="24"/>
                <w:szCs w:val="24"/>
                <w14:ligatures w14:val="none"/>
              </w:rPr>
            </w:pPr>
            <w:r w:rsidRPr="00523C60">
              <w:rPr>
                <w:rFonts w:cstheme="minorHAnsi"/>
                <w:sz w:val="24"/>
                <w:szCs w:val="24"/>
              </w:rPr>
              <w:t>GLP gereksinimlerinin tanıtılması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            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83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cstheme="minorHAnsi"/>
                <w:sz w:val="24"/>
                <w:szCs w:val="24"/>
              </w:rPr>
              <w:t xml:space="preserve">GLP </w:t>
            </w:r>
            <w:r w:rsidR="009C2C43" w:rsidRPr="00523C60">
              <w:rPr>
                <w:rFonts w:cstheme="minorHAnsi"/>
                <w:sz w:val="24"/>
                <w:szCs w:val="24"/>
              </w:rPr>
              <w:t>Kuralları</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3"/>
              </w:numPr>
              <w:rPr>
                <w:rFonts w:eastAsia="Times New Roman" w:cstheme="minorHAnsi"/>
                <w:kern w:val="0"/>
                <w:sz w:val="24"/>
                <w:szCs w:val="24"/>
                <w:lang w:val="en-US"/>
                <w14:ligatures w14:val="none"/>
              </w:rPr>
            </w:pPr>
            <w:r w:rsidRPr="00523C60">
              <w:rPr>
                <w:rFonts w:cstheme="minorHAnsi"/>
                <w:sz w:val="24"/>
                <w:szCs w:val="24"/>
              </w:rPr>
              <w:t>GLP kurallarının detaylı açıklaması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7</w:t>
            </w:r>
          </w:p>
        </w:tc>
      </w:tr>
      <w:tr w:rsidR="00120C30" w:rsidRPr="00523C60" w:rsidTr="00400EB8">
        <w:trPr>
          <w:trHeight w:val="15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cstheme="minorHAnsi"/>
                <w:sz w:val="24"/>
                <w:szCs w:val="24"/>
              </w:rPr>
              <w:t xml:space="preserve">GLP </w:t>
            </w:r>
            <w:r w:rsidR="009C2C43" w:rsidRPr="00523C60">
              <w:rPr>
                <w:rFonts w:cstheme="minorHAnsi"/>
                <w:sz w:val="24"/>
                <w:szCs w:val="24"/>
              </w:rPr>
              <w:t>Laboratuvarı</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numPr>
                <w:ilvl w:val="0"/>
                <w:numId w:val="1"/>
              </w:numPr>
              <w:spacing w:after="0" w:line="240" w:lineRule="auto"/>
              <w:rPr>
                <w:rFonts w:eastAsia="Times New Roman" w:cstheme="minorHAnsi"/>
                <w:kern w:val="0"/>
                <w:sz w:val="24"/>
                <w:szCs w:val="24"/>
                <w:lang w:val="en-US"/>
                <w14:ligatures w14:val="none"/>
              </w:rPr>
            </w:pPr>
            <w:r w:rsidRPr="00523C60">
              <w:rPr>
                <w:rFonts w:cstheme="minorHAnsi"/>
                <w:sz w:val="24"/>
                <w:szCs w:val="24"/>
              </w:rPr>
              <w:t>Örnek bir GLP laboratuvarının gösterilmesi ve açıklanması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Video</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imes New Roman" w:cstheme="minorHAnsi"/>
                <w:kern w:val="0"/>
                <w:sz w:val="24"/>
                <w:szCs w:val="24"/>
                <w14:ligatures w14:val="none"/>
              </w:rPr>
              <w:t>1.5</w:t>
            </w:r>
          </w:p>
        </w:tc>
      </w:tr>
      <w:tr w:rsidR="00120C30" w:rsidRPr="00523C60" w:rsidTr="00400EB8">
        <w:trPr>
          <w:trHeight w:val="258"/>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9C2C43" w:rsidP="00400EB8">
            <w:pPr>
              <w:spacing w:after="0" w:line="240" w:lineRule="auto"/>
              <w:rPr>
                <w:rFonts w:eastAsia="Times New Roman" w:cstheme="minorHAnsi"/>
                <w:kern w:val="0"/>
                <w:sz w:val="24"/>
                <w:szCs w:val="24"/>
                <w:lang w:val="en-US"/>
                <w14:ligatures w14:val="none"/>
              </w:rPr>
            </w:pPr>
            <w:proofErr w:type="gramStart"/>
            <w:r w:rsidRPr="00523C60">
              <w:rPr>
                <w:rFonts w:eastAsiaTheme="minorEastAsia" w:cstheme="minorHAnsi"/>
                <w:color w:val="000000" w:themeColor="text1"/>
                <w:kern w:val="24"/>
                <w:sz w:val="24"/>
                <w:szCs w:val="24"/>
                <w14:ligatures w14:val="none"/>
              </w:rPr>
              <w:t>Sonuç -</w:t>
            </w:r>
            <w:proofErr w:type="gramEnd"/>
            <w:r w:rsidRPr="00523C60">
              <w:rPr>
                <w:rFonts w:eastAsiaTheme="minorEastAsia" w:cstheme="minorHAnsi"/>
                <w:color w:val="000000" w:themeColor="text1"/>
                <w:kern w:val="24"/>
                <w:sz w:val="24"/>
                <w:szCs w:val="24"/>
                <w14:ligatures w14:val="none"/>
              </w:rPr>
              <w:t xml:space="preserve"> Soru &amp; Cevap</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Eve mesaj götürün</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 ve Soru-Cevap</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1.5</w:t>
            </w:r>
          </w:p>
        </w:tc>
      </w:tr>
    </w:tbl>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523C60" w:rsidRPr="00523C60" w:rsidRDefault="00523C60" w:rsidP="00120C30">
      <w:pPr>
        <w:rPr>
          <w:rFonts w:cstheme="minorHAnsi"/>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Ders: 9. Geliştirme: Klinik Araştırmalar ve GCP</w:t>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b/>
          <w:bCs/>
          <w:sz w:val="24"/>
          <w:szCs w:val="24"/>
        </w:rPr>
        <w:t>Ders Süresi:</w:t>
      </w:r>
      <w:r w:rsidRPr="00523C60">
        <w:rPr>
          <w:rFonts w:cstheme="minorHAnsi"/>
          <w:sz w:val="24"/>
          <w:szCs w:val="24"/>
        </w:rPr>
        <w:t xml:space="preserve"> 50 dakika.</w:t>
      </w:r>
    </w:p>
    <w:p w:rsidR="00120C30" w:rsidRPr="00523C60" w:rsidRDefault="00523C60" w:rsidP="00120C30">
      <w:pPr>
        <w:rPr>
          <w:rFonts w:cstheme="minorHAnsi"/>
          <w:sz w:val="24"/>
          <w:szCs w:val="24"/>
        </w:rPr>
      </w:pPr>
      <w:r w:rsidRPr="00523C60">
        <w:rPr>
          <w:rFonts w:cstheme="minorHAnsi"/>
          <w:b/>
          <w:bCs/>
          <w:sz w:val="24"/>
          <w:szCs w:val="24"/>
        </w:rPr>
        <w:t>Konuşmacı:</w:t>
      </w:r>
      <w:r w:rsidR="00120C30" w:rsidRPr="00523C60">
        <w:rPr>
          <w:rFonts w:cstheme="minorHAnsi"/>
          <w:b/>
          <w:bCs/>
          <w:sz w:val="24"/>
          <w:szCs w:val="24"/>
        </w:rPr>
        <w:t xml:space="preserve"> </w:t>
      </w:r>
      <w:r w:rsidR="00120C30" w:rsidRPr="00523C60">
        <w:rPr>
          <w:rFonts w:cstheme="minorHAnsi"/>
          <w:sz w:val="24"/>
          <w:szCs w:val="24"/>
        </w:rPr>
        <w:t>Mehmet Kürşat DERİCİ</w:t>
      </w:r>
    </w:p>
    <w:tbl>
      <w:tblPr>
        <w:tblW w:w="14294" w:type="dxa"/>
        <w:tblLayout w:type="fixed"/>
        <w:tblCellMar>
          <w:left w:w="0" w:type="dxa"/>
          <w:right w:w="0" w:type="dxa"/>
        </w:tblCellMar>
        <w:tblLook w:val="0600" w:firstRow="0" w:lastRow="0" w:firstColumn="0" w:lastColumn="0" w:noHBand="1" w:noVBand="1"/>
      </w:tblPr>
      <w:tblGrid>
        <w:gridCol w:w="2671"/>
        <w:gridCol w:w="4394"/>
        <w:gridCol w:w="2693"/>
        <w:gridCol w:w="2410"/>
        <w:gridCol w:w="2126"/>
      </w:tblGrid>
      <w:tr w:rsidR="00120C30" w:rsidRPr="00523C60" w:rsidTr="00400EB8">
        <w:trPr>
          <w:trHeight w:val="597"/>
        </w:trPr>
        <w:tc>
          <w:tcPr>
            <w:tcW w:w="267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4394"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Giriş</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2"/>
              </w:num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İlaç geliştirme aşamalarına genel bakış</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8</w:t>
            </w:r>
          </w:p>
        </w:tc>
      </w:tr>
      <w:tr w:rsidR="00120C30" w:rsidRPr="00523C60" w:rsidTr="00400EB8">
        <w:trPr>
          <w:trHeight w:val="145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GCP (</w:t>
            </w:r>
            <w:r w:rsidR="009C2C43">
              <w:rPr>
                <w:rFonts w:cstheme="minorHAnsi"/>
                <w:sz w:val="24"/>
                <w:szCs w:val="24"/>
              </w:rPr>
              <w:t>İyi Klinik Uygulamaları</w:t>
            </w:r>
            <w:r w:rsidRPr="00523C60">
              <w:rPr>
                <w:rFonts w:cstheme="minorHAnsi"/>
                <w:sz w:val="24"/>
                <w:szCs w:val="24"/>
              </w:rPr>
              <w:t xml:space="preserve">) </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1"/>
              </w:numPr>
              <w:spacing w:line="216" w:lineRule="auto"/>
              <w:rPr>
                <w:rFonts w:eastAsiaTheme="minorEastAsia" w:cstheme="minorHAnsi"/>
                <w:color w:val="000000" w:themeColor="text1"/>
                <w:kern w:val="24"/>
                <w:sz w:val="24"/>
                <w:szCs w:val="24"/>
                <w14:ligatures w14:val="none"/>
              </w:rPr>
            </w:pPr>
            <w:r w:rsidRPr="00523C60">
              <w:rPr>
                <w:rFonts w:cstheme="minorHAnsi"/>
                <w:sz w:val="24"/>
                <w:szCs w:val="24"/>
              </w:rPr>
              <w:t>Klinik araştırmanın temel ilkeleri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20</w:t>
            </w:r>
          </w:p>
        </w:tc>
      </w:tr>
      <w:tr w:rsidR="00120C30" w:rsidRPr="00523C60" w:rsidTr="00400EB8">
        <w:trPr>
          <w:trHeight w:val="55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Genel Bilgiler</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Klinik araştırmanın aşamaları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Örnek olay incelemesi</w:t>
            </w:r>
          </w:p>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(Miss Every's Boys filmi)</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Flipchart</w:t>
            </w:r>
            <w:proofErr w:type="spellEnd"/>
            <w:r w:rsidRPr="00523C60">
              <w:rPr>
                <w:rFonts w:eastAsiaTheme="minorEastAsia" w:cstheme="minorHAnsi"/>
                <w:color w:val="000000" w:themeColor="text1"/>
                <w:kern w:val="24"/>
                <w:sz w:val="24"/>
                <w:szCs w:val="24"/>
                <w14:ligatures w14:val="none"/>
              </w:rPr>
              <w:t xml:space="preserve"> ve kağıtlar, kalem</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15</w:t>
            </w:r>
          </w:p>
        </w:tc>
      </w:tr>
      <w:tr w:rsidR="00120C30" w:rsidRPr="00523C60" w:rsidTr="00400EB8">
        <w:trPr>
          <w:trHeight w:val="50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Örnek Olay İncelemesi</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cstheme="minorHAnsi"/>
                <w:sz w:val="24"/>
                <w:szCs w:val="24"/>
              </w:rPr>
              <w:t>İyi Klinik Uygulamaları (GCP)</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r w:rsidRPr="00523C60">
              <w:rPr>
                <w:rFonts w:cstheme="minorHAnsi"/>
                <w:sz w:val="24"/>
                <w:szCs w:val="24"/>
              </w:rPr>
              <w:t xml:space="preserve">PPT ve </w:t>
            </w:r>
            <w:r w:rsidRPr="00523C60">
              <w:rPr>
                <w:rFonts w:eastAsiaTheme="minorEastAsia" w:cstheme="minorHAnsi"/>
                <w:color w:val="000000" w:themeColor="text1"/>
                <w:kern w:val="24"/>
                <w:sz w:val="24"/>
                <w:szCs w:val="24"/>
                <w14:ligatures w14:val="none"/>
              </w:rPr>
              <w:t>Soru-Cevap</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689"/>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proofErr w:type="gramStart"/>
            <w:r w:rsidRPr="00523C60">
              <w:rPr>
                <w:rFonts w:eastAsiaTheme="minorEastAsia" w:cstheme="minorHAnsi"/>
                <w:color w:val="000000" w:themeColor="text1"/>
                <w:kern w:val="24"/>
                <w:sz w:val="24"/>
                <w:szCs w:val="24"/>
                <w14:ligatures w14:val="none"/>
              </w:rPr>
              <w:t>Sonuç -</w:t>
            </w:r>
            <w:proofErr w:type="gramEnd"/>
            <w:r w:rsidRPr="00523C60">
              <w:rPr>
                <w:rFonts w:eastAsiaTheme="minorEastAsia" w:cstheme="minorHAnsi"/>
                <w:color w:val="000000" w:themeColor="text1"/>
                <w:kern w:val="24"/>
                <w:sz w:val="24"/>
                <w:szCs w:val="24"/>
                <w14:ligatures w14:val="none"/>
              </w:rPr>
              <w:t xml:space="preserve"> Soru &amp; Cevap</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Etik Kurulların temel görevleri ve alanları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cstheme="minorHAnsi"/>
                <w:sz w:val="24"/>
                <w:szCs w:val="24"/>
              </w:rPr>
              <w:t>Sözlü sunum</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bl>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 xml:space="preserve">Ders: 10. </w:t>
      </w:r>
      <w:proofErr w:type="spellStart"/>
      <w:r w:rsidRPr="00523C60">
        <w:rPr>
          <w:rFonts w:cstheme="minorHAnsi"/>
          <w:b/>
          <w:bCs/>
          <w:sz w:val="24"/>
          <w:szCs w:val="24"/>
        </w:rPr>
        <w:t>Farmakope</w:t>
      </w:r>
      <w:proofErr w:type="spellEnd"/>
      <w:r w:rsidRPr="00523C60">
        <w:rPr>
          <w:rFonts w:cstheme="minorHAnsi"/>
          <w:b/>
          <w:bCs/>
          <w:sz w:val="24"/>
          <w:szCs w:val="24"/>
        </w:rPr>
        <w:t xml:space="preserve">, Lisanslama ve </w:t>
      </w:r>
      <w:proofErr w:type="spellStart"/>
      <w:r w:rsidRPr="00523C60">
        <w:rPr>
          <w:rFonts w:cstheme="minorHAnsi"/>
          <w:b/>
          <w:bCs/>
          <w:sz w:val="24"/>
          <w:szCs w:val="24"/>
        </w:rPr>
        <w:t>Patentleme</w:t>
      </w:r>
      <w:proofErr w:type="spellEnd"/>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b/>
          <w:bCs/>
          <w:sz w:val="24"/>
          <w:szCs w:val="24"/>
        </w:rPr>
        <w:t>Ders süresi:</w:t>
      </w:r>
      <w:r w:rsidRPr="00523C60">
        <w:rPr>
          <w:rFonts w:cstheme="minorHAnsi"/>
          <w:sz w:val="24"/>
          <w:szCs w:val="24"/>
        </w:rPr>
        <w:t xml:space="preserve"> 50 dakika.</w:t>
      </w:r>
    </w:p>
    <w:p w:rsidR="00120C30" w:rsidRPr="00523C60" w:rsidRDefault="00523C60" w:rsidP="00120C30">
      <w:pPr>
        <w:rPr>
          <w:rFonts w:cstheme="minorHAnsi"/>
          <w:sz w:val="24"/>
          <w:szCs w:val="24"/>
        </w:rPr>
      </w:pPr>
      <w:r w:rsidRPr="00523C60">
        <w:rPr>
          <w:rFonts w:cstheme="minorHAnsi"/>
          <w:b/>
          <w:bCs/>
          <w:sz w:val="24"/>
          <w:szCs w:val="24"/>
        </w:rPr>
        <w:t>Konuşmacı:</w:t>
      </w:r>
      <w:r w:rsidR="00120C30" w:rsidRPr="00523C60">
        <w:rPr>
          <w:rFonts w:cstheme="minorHAnsi"/>
          <w:b/>
          <w:bCs/>
          <w:sz w:val="24"/>
          <w:szCs w:val="24"/>
        </w:rPr>
        <w:t xml:space="preserve"> </w:t>
      </w:r>
      <w:r w:rsidR="00120C30" w:rsidRPr="00523C60">
        <w:rPr>
          <w:rFonts w:cstheme="minorHAnsi"/>
          <w:sz w:val="24"/>
          <w:szCs w:val="24"/>
        </w:rPr>
        <w:t>Mehmet Kürşat DERİCİ</w:t>
      </w:r>
    </w:p>
    <w:tbl>
      <w:tblPr>
        <w:tblW w:w="14295" w:type="dxa"/>
        <w:tblLayout w:type="fixed"/>
        <w:tblCellMar>
          <w:left w:w="0" w:type="dxa"/>
          <w:right w:w="0" w:type="dxa"/>
        </w:tblCellMar>
        <w:tblLook w:val="0600" w:firstRow="0" w:lastRow="0" w:firstColumn="0" w:lastColumn="0" w:noHBand="1" w:noVBand="1"/>
      </w:tblPr>
      <w:tblGrid>
        <w:gridCol w:w="2672"/>
        <w:gridCol w:w="4394"/>
        <w:gridCol w:w="2693"/>
        <w:gridCol w:w="2410"/>
        <w:gridCol w:w="2126"/>
      </w:tblGrid>
      <w:tr w:rsidR="00120C30" w:rsidRPr="00523C60" w:rsidTr="00400EB8">
        <w:trPr>
          <w:trHeight w:val="597"/>
        </w:trPr>
        <w:tc>
          <w:tcPr>
            <w:tcW w:w="2672"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4394"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267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Giriş</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ind w:left="360"/>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Ruhsatlandırma Süreçlerine Genel Bakış</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cstheme="minorHAnsi"/>
                <w:sz w:val="24"/>
                <w:szCs w:val="24"/>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1617"/>
        </w:trPr>
        <w:tc>
          <w:tcPr>
            <w:tcW w:w="267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Lisans ve Patent</w:t>
            </w:r>
          </w:p>
        </w:tc>
        <w:tc>
          <w:tcPr>
            <w:tcW w:w="4394"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1"/>
              </w:numPr>
              <w:spacing w:line="25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CTD (Ortak Teknik Belge)</w:t>
            </w:r>
          </w:p>
          <w:p w:rsidR="00120C30" w:rsidRPr="00523C60" w:rsidRDefault="00120C30" w:rsidP="00400EB8">
            <w:pPr>
              <w:pStyle w:val="ListeParagraf"/>
              <w:numPr>
                <w:ilvl w:val="0"/>
                <w:numId w:val="1"/>
              </w:numPr>
              <w:spacing w:line="25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Ruhsatı Türleri</w:t>
            </w:r>
          </w:p>
          <w:p w:rsidR="00120C30" w:rsidRPr="00523C60" w:rsidRDefault="00120C30" w:rsidP="00400EB8">
            <w:pPr>
              <w:pStyle w:val="ListeParagraf"/>
              <w:numPr>
                <w:ilvl w:val="0"/>
                <w:numId w:val="1"/>
              </w:numPr>
              <w:spacing w:line="25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Farmakopelerin</w:t>
            </w:r>
            <w:proofErr w:type="spellEnd"/>
            <w:r w:rsidRPr="00523C60">
              <w:rPr>
                <w:rFonts w:eastAsiaTheme="minorEastAsia" w:cstheme="minorHAnsi"/>
                <w:color w:val="000000" w:themeColor="text1"/>
                <w:kern w:val="24"/>
                <w:sz w:val="24"/>
                <w:szCs w:val="24"/>
                <w14:ligatures w14:val="none"/>
              </w:rPr>
              <w:t xml:space="preserve"> Önemi</w:t>
            </w:r>
          </w:p>
          <w:p w:rsidR="00120C30" w:rsidRPr="00523C60" w:rsidRDefault="00120C30" w:rsidP="00400EB8">
            <w:pPr>
              <w:pStyle w:val="ListeParagraf"/>
              <w:numPr>
                <w:ilvl w:val="0"/>
                <w:numId w:val="1"/>
              </w:numPr>
              <w:spacing w:line="25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Endüstrisinde Patentlerin ve Veri Korumanın Önemi</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cstheme="minorHAnsi"/>
                <w:sz w:val="24"/>
                <w:szCs w:val="24"/>
              </w:rPr>
              <w:t>Projektör</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25</w:t>
            </w:r>
          </w:p>
        </w:tc>
      </w:tr>
      <w:tr w:rsidR="00120C30" w:rsidRPr="00523C60" w:rsidTr="00400EB8">
        <w:trPr>
          <w:trHeight w:val="524"/>
        </w:trPr>
        <w:tc>
          <w:tcPr>
            <w:tcW w:w="267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line="216" w:lineRule="auto"/>
              <w:contextualSpacing/>
              <w:rPr>
                <w:rFonts w:eastAsiaTheme="minorEastAsia" w:cstheme="minorHAnsi"/>
                <w:color w:val="000000" w:themeColor="text1"/>
                <w:kern w:val="24"/>
                <w:sz w:val="24"/>
                <w:szCs w:val="24"/>
                <w14:ligatures w14:val="none"/>
              </w:rPr>
            </w:pPr>
            <w:r w:rsidRPr="00523C60">
              <w:rPr>
                <w:rFonts w:cstheme="minorHAnsi"/>
                <w:sz w:val="24"/>
                <w:szCs w:val="24"/>
              </w:rPr>
              <w:t>Genel Bilgiler</w:t>
            </w:r>
          </w:p>
        </w:tc>
        <w:tc>
          <w:tcPr>
            <w:tcW w:w="4394"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CTD dosya içeriklerini entegre etme</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r w:rsidRPr="00523C60">
              <w:rPr>
                <w:rFonts w:cstheme="minorHAnsi"/>
                <w:sz w:val="24"/>
                <w:szCs w:val="24"/>
              </w:rPr>
              <w:t>Grup Çalışması</w:t>
            </w:r>
          </w:p>
        </w:tc>
        <w:tc>
          <w:tcPr>
            <w:tcW w:w="2410" w:type="dxa"/>
            <w:tcBorders>
              <w:top w:val="single" w:sz="8" w:space="0" w:color="000000"/>
              <w:left w:val="single" w:sz="8" w:space="0" w:color="000000"/>
              <w:bottom w:val="single" w:sz="8" w:space="0" w:color="000000"/>
              <w:right w:val="single" w:sz="8" w:space="0" w:color="000000"/>
            </w:tcBorders>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cstheme="minorHAnsi"/>
                <w:sz w:val="24"/>
                <w:szCs w:val="24"/>
              </w:rPr>
              <w:t>Renkli karton ve renkli post-</w:t>
            </w:r>
            <w:proofErr w:type="spellStart"/>
            <w:r w:rsidRPr="00523C60">
              <w:rPr>
                <w:rFonts w:cstheme="minorHAnsi"/>
                <w:sz w:val="24"/>
                <w:szCs w:val="24"/>
              </w:rPr>
              <w:t>it'ler</w:t>
            </w:r>
            <w:proofErr w:type="spellEnd"/>
            <w:r w:rsidRPr="00523C60">
              <w:rPr>
                <w:rFonts w:cstheme="minorHAnsi"/>
                <w:sz w:val="24"/>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15</w:t>
            </w:r>
          </w:p>
        </w:tc>
      </w:tr>
      <w:tr w:rsidR="00120C30" w:rsidRPr="00523C60" w:rsidTr="00400EB8">
        <w:trPr>
          <w:trHeight w:val="521"/>
        </w:trPr>
        <w:tc>
          <w:tcPr>
            <w:tcW w:w="2672"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proofErr w:type="gramStart"/>
            <w:r w:rsidRPr="00523C60">
              <w:rPr>
                <w:rFonts w:cstheme="minorHAnsi"/>
                <w:sz w:val="24"/>
                <w:szCs w:val="24"/>
              </w:rPr>
              <w:t>Sonuç -</w:t>
            </w:r>
            <w:proofErr w:type="gramEnd"/>
            <w:r w:rsidRPr="00523C60">
              <w:rPr>
                <w:rFonts w:cstheme="minorHAnsi"/>
                <w:sz w:val="24"/>
                <w:szCs w:val="24"/>
              </w:rPr>
              <w:t xml:space="preserve"> Piramit Egzersizi</w:t>
            </w:r>
          </w:p>
        </w:tc>
        <w:tc>
          <w:tcPr>
            <w:tcW w:w="4394"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Önerilen kaynaklar</w:t>
            </w:r>
          </w:p>
        </w:tc>
        <w:tc>
          <w:tcPr>
            <w:tcW w:w="2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cstheme="minorHAnsi"/>
                <w:sz w:val="24"/>
                <w:szCs w:val="24"/>
              </w:rPr>
              <w:t>Sözlü sunum</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bl>
    <w:p w:rsidR="00120C30" w:rsidRPr="00523C60" w:rsidRDefault="00120C30" w:rsidP="00120C30">
      <w:pPr>
        <w:rPr>
          <w:rFonts w:cstheme="minorHAnsi"/>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 xml:space="preserve">Ders: 11 ve 12. ÜRETİM: GMP ve Laboratuvar Güvenliği </w:t>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b/>
          <w:bCs/>
          <w:sz w:val="24"/>
          <w:szCs w:val="24"/>
        </w:rPr>
        <w:t xml:space="preserve">Ders Süresi: </w:t>
      </w:r>
      <w:r w:rsidRPr="00523C60">
        <w:rPr>
          <w:rFonts w:cstheme="minorHAnsi"/>
          <w:sz w:val="24"/>
          <w:szCs w:val="24"/>
        </w:rPr>
        <w:t>50 dakika+50 dakika</w:t>
      </w:r>
    </w:p>
    <w:p w:rsidR="00120C30" w:rsidRPr="00523C60" w:rsidRDefault="00523C60" w:rsidP="00120C30">
      <w:pPr>
        <w:rPr>
          <w:rFonts w:cstheme="minorHAnsi"/>
          <w:sz w:val="24"/>
          <w:szCs w:val="24"/>
        </w:rPr>
      </w:pPr>
      <w:r w:rsidRPr="00523C60">
        <w:rPr>
          <w:rFonts w:cstheme="minorHAnsi"/>
          <w:b/>
          <w:bCs/>
          <w:sz w:val="24"/>
          <w:szCs w:val="24"/>
        </w:rPr>
        <w:t>Konuşmacı</w:t>
      </w:r>
      <w:r w:rsidR="00120C30" w:rsidRPr="00523C60">
        <w:rPr>
          <w:rFonts w:cstheme="minorHAnsi"/>
          <w:b/>
          <w:bCs/>
          <w:sz w:val="24"/>
          <w:szCs w:val="24"/>
        </w:rPr>
        <w:t xml:space="preserve">: </w:t>
      </w:r>
      <w:proofErr w:type="spellStart"/>
      <w:r w:rsidR="00120C30" w:rsidRPr="00523C60">
        <w:rPr>
          <w:rFonts w:cstheme="minorHAnsi"/>
          <w:sz w:val="24"/>
          <w:szCs w:val="24"/>
        </w:rPr>
        <w:t>AysegÜl</w:t>
      </w:r>
      <w:proofErr w:type="spellEnd"/>
      <w:r w:rsidR="00120C30" w:rsidRPr="00523C60">
        <w:rPr>
          <w:rFonts w:cstheme="minorHAnsi"/>
          <w:sz w:val="24"/>
          <w:szCs w:val="24"/>
        </w:rPr>
        <w:t xml:space="preserve"> TAYLAN ÖZKAN</w:t>
      </w:r>
    </w:p>
    <w:tbl>
      <w:tblPr>
        <w:tblW w:w="14294" w:type="dxa"/>
        <w:tblLayout w:type="fixed"/>
        <w:tblCellMar>
          <w:left w:w="0" w:type="dxa"/>
          <w:right w:w="0" w:type="dxa"/>
        </w:tblCellMar>
        <w:tblLook w:val="0600" w:firstRow="0" w:lastRow="0" w:firstColumn="0" w:lastColumn="0" w:noHBand="1" w:noVBand="1"/>
      </w:tblPr>
      <w:tblGrid>
        <w:gridCol w:w="2671"/>
        <w:gridCol w:w="4394"/>
        <w:gridCol w:w="2693"/>
        <w:gridCol w:w="2410"/>
        <w:gridCol w:w="2126"/>
      </w:tblGrid>
      <w:tr w:rsidR="00120C30" w:rsidRPr="00523C60" w:rsidTr="00400EB8">
        <w:trPr>
          <w:trHeight w:val="597"/>
        </w:trPr>
        <w:tc>
          <w:tcPr>
            <w:tcW w:w="267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4394"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jc w:val="center"/>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Giriş -GMP</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2"/>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GMP nedir?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10</w:t>
            </w:r>
          </w:p>
        </w:tc>
      </w:tr>
      <w:tr w:rsidR="00120C30" w:rsidRPr="00523C60" w:rsidTr="00400EB8">
        <w:trPr>
          <w:trHeight w:val="145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9C2C43" w:rsidP="00400EB8">
            <w:pPr>
              <w:spacing w:after="0" w:line="216" w:lineRule="auto"/>
              <w:contextualSpacing/>
              <w:rPr>
                <w:rFonts w:eastAsiaTheme="minorEastAsia" w:cstheme="minorHAnsi"/>
                <w:color w:val="000000" w:themeColor="text1"/>
                <w:kern w:val="24"/>
                <w:sz w:val="24"/>
                <w:szCs w:val="24"/>
                <w14:ligatures w14:val="none"/>
              </w:rPr>
            </w:pPr>
            <w:r>
              <w:rPr>
                <w:rFonts w:eastAsiaTheme="minorEastAsia" w:cstheme="minorHAnsi"/>
                <w:color w:val="000000" w:themeColor="text1"/>
                <w:kern w:val="24"/>
                <w:sz w:val="24"/>
                <w:szCs w:val="24"/>
                <w14:ligatures w14:val="none"/>
              </w:rPr>
              <w:t>İyi Üretim Prosedürleri (GMP)</w:t>
            </w:r>
          </w:p>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Genel Bilgiler </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Tarihsel arka plan</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GMP'nin</w:t>
            </w:r>
            <w:proofErr w:type="spellEnd"/>
            <w:r w:rsidRPr="00523C60">
              <w:rPr>
                <w:rFonts w:eastAsiaTheme="minorEastAsia" w:cstheme="minorHAnsi"/>
                <w:color w:val="000000" w:themeColor="text1"/>
                <w:kern w:val="24"/>
                <w:sz w:val="24"/>
                <w:szCs w:val="24"/>
                <w14:ligatures w14:val="none"/>
              </w:rPr>
              <w:t xml:space="preserve"> temel ilkeleri</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GMP'nin Önemi</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GMP düzenlemeleri</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Farklı sektörlerde GMP</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30</w:t>
            </w:r>
          </w:p>
        </w:tc>
      </w:tr>
      <w:tr w:rsidR="00120C30" w:rsidRPr="00523C60" w:rsidTr="00400EB8">
        <w:trPr>
          <w:trHeight w:val="55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Örnek Olay İncelemesi </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Özbekistan şurubu krizi</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Örnek olay incelemesi </w:t>
            </w:r>
          </w:p>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 grup</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5 </w:t>
            </w:r>
            <w:proofErr w:type="spellStart"/>
            <w:r w:rsidRPr="00523C60">
              <w:rPr>
                <w:rFonts w:eastAsiaTheme="minorEastAsia" w:cstheme="minorHAnsi"/>
                <w:color w:val="000000" w:themeColor="text1"/>
                <w:kern w:val="24"/>
                <w:sz w:val="24"/>
                <w:szCs w:val="24"/>
                <w14:ligatures w14:val="none"/>
              </w:rPr>
              <w:t>flipchart</w:t>
            </w:r>
            <w:proofErr w:type="spellEnd"/>
            <w:r w:rsidRPr="00523C60">
              <w:rPr>
                <w:rFonts w:eastAsiaTheme="minorEastAsia" w:cstheme="minorHAnsi"/>
                <w:color w:val="000000" w:themeColor="text1"/>
                <w:kern w:val="24"/>
                <w:sz w:val="24"/>
                <w:szCs w:val="24"/>
                <w14:ligatures w14:val="none"/>
              </w:rPr>
              <w:t xml:space="preserve"> ve kağıtlar, kalemler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8 (4 dk tartışma, 4 dk sunum)</w:t>
            </w:r>
          </w:p>
        </w:tc>
      </w:tr>
      <w:tr w:rsidR="00120C30" w:rsidRPr="00523C60" w:rsidTr="00400EB8">
        <w:trPr>
          <w:trHeight w:val="50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Sonuç – Soru &amp; Cevap</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Eve götürülen mesajlar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 ve Soru-Cevap</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r w:rsidR="00120C30" w:rsidRPr="00523C60" w:rsidTr="00400EB8">
        <w:trPr>
          <w:trHeight w:val="83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proofErr w:type="gramStart"/>
            <w:r w:rsidRPr="00523C60">
              <w:rPr>
                <w:rFonts w:eastAsiaTheme="minorEastAsia" w:cstheme="minorHAnsi"/>
                <w:color w:val="000000" w:themeColor="text1"/>
                <w:kern w:val="24"/>
                <w:sz w:val="24"/>
                <w:szCs w:val="24"/>
                <w14:ligatures w14:val="none"/>
              </w:rPr>
              <w:t>Giriş -</w:t>
            </w:r>
            <w:proofErr w:type="gramEnd"/>
            <w:r w:rsidRPr="00523C60">
              <w:rPr>
                <w:rFonts w:eastAsiaTheme="minorEastAsia" w:cstheme="minorHAnsi"/>
                <w:color w:val="000000" w:themeColor="text1"/>
                <w:kern w:val="24"/>
                <w:sz w:val="24"/>
                <w:szCs w:val="24"/>
                <w14:ligatures w14:val="none"/>
              </w:rPr>
              <w:t xml:space="preserve"> Laboratuvar Güvenliği </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3"/>
              </w:numP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 Giriş ve laboratuvar güvenliği nedir ve neden?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10</w:t>
            </w:r>
          </w:p>
        </w:tc>
      </w:tr>
      <w:tr w:rsidR="00120C30" w:rsidRPr="00523C60" w:rsidTr="00400EB8">
        <w:trPr>
          <w:trHeight w:val="83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Laboratuvar Güvenliği</w:t>
            </w:r>
          </w:p>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Genel Bilgiler </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Lab</w:t>
            </w:r>
            <w:proofErr w:type="spellEnd"/>
            <w:r w:rsidRPr="00523C60">
              <w:rPr>
                <w:rFonts w:eastAsiaTheme="minorEastAsia" w:cstheme="minorHAnsi"/>
                <w:color w:val="000000" w:themeColor="text1"/>
                <w:kern w:val="24"/>
                <w:sz w:val="24"/>
                <w:szCs w:val="24"/>
                <w14:ligatures w14:val="none"/>
              </w:rPr>
              <w:t>. güvenlik hiyerarşisi</w:t>
            </w:r>
          </w:p>
          <w:p w:rsidR="00120C30" w:rsidRPr="00523C60" w:rsidRDefault="00120C30" w:rsidP="00400EB8">
            <w:pPr>
              <w:pStyle w:val="ListeParagraf"/>
              <w:numPr>
                <w:ilvl w:val="0"/>
                <w:numId w:val="1"/>
              </w:numPr>
              <w:spacing w:after="0" w:line="216" w:lineRule="auto"/>
              <w:rPr>
                <w:rFonts w:eastAsiaTheme="minorEastAsia" w:cstheme="minorHAnsi"/>
                <w:color w:val="000000" w:themeColor="text1"/>
                <w:kern w:val="24"/>
                <w:sz w:val="24"/>
                <w:szCs w:val="24"/>
                <w14:ligatures w14:val="none"/>
              </w:rPr>
            </w:pPr>
            <w:proofErr w:type="spellStart"/>
            <w:r w:rsidRPr="00523C60">
              <w:rPr>
                <w:rFonts w:eastAsiaTheme="minorEastAsia" w:cstheme="minorHAnsi"/>
                <w:color w:val="000000" w:themeColor="text1"/>
                <w:kern w:val="24"/>
                <w:sz w:val="24"/>
                <w:szCs w:val="24"/>
                <w14:ligatures w14:val="none"/>
              </w:rPr>
              <w:t>Lab</w:t>
            </w:r>
            <w:proofErr w:type="spellEnd"/>
            <w:r w:rsidRPr="00523C60">
              <w:rPr>
                <w:rFonts w:eastAsiaTheme="minorEastAsia" w:cstheme="minorHAnsi"/>
                <w:color w:val="000000" w:themeColor="text1"/>
                <w:kern w:val="24"/>
                <w:sz w:val="24"/>
                <w:szCs w:val="24"/>
                <w14:ligatures w14:val="none"/>
              </w:rPr>
              <w:t>. çevre</w:t>
            </w:r>
          </w:p>
          <w:p w:rsidR="00120C30" w:rsidRPr="00523C60" w:rsidRDefault="00120C30" w:rsidP="00400EB8">
            <w:pPr>
              <w:numPr>
                <w:ilvl w:val="0"/>
                <w:numId w:val="1"/>
              </w:numPr>
              <w:spacing w:after="0" w:line="240" w:lineRule="auto"/>
              <w:rPr>
                <w:rFonts w:eastAsia="Times New Roman" w:cstheme="minorHAnsi"/>
                <w:kern w:val="0"/>
                <w:sz w:val="24"/>
                <w:szCs w:val="24"/>
                <w:lang w:val="en-US"/>
                <w14:ligatures w14:val="none"/>
              </w:rPr>
            </w:pPr>
            <w:proofErr w:type="spellStart"/>
            <w:r w:rsidRPr="00523C60">
              <w:rPr>
                <w:rFonts w:eastAsiaTheme="minorEastAsia" w:cstheme="minorHAnsi"/>
                <w:color w:val="000000" w:themeColor="text1"/>
                <w:kern w:val="24"/>
                <w:sz w:val="24"/>
                <w:szCs w:val="24"/>
                <w14:ligatures w14:val="none"/>
              </w:rPr>
              <w:t>Lab</w:t>
            </w:r>
            <w:proofErr w:type="spellEnd"/>
            <w:r w:rsidRPr="00523C60">
              <w:rPr>
                <w:rFonts w:eastAsiaTheme="minorEastAsia" w:cstheme="minorHAnsi"/>
                <w:color w:val="000000" w:themeColor="text1"/>
                <w:kern w:val="24"/>
                <w:sz w:val="24"/>
                <w:szCs w:val="24"/>
                <w14:ligatures w14:val="none"/>
              </w:rPr>
              <w:t xml:space="preserve">. güvenliğin temel ilkeleri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20</w:t>
            </w:r>
          </w:p>
        </w:tc>
      </w:tr>
      <w:tr w:rsidR="00120C30" w:rsidRPr="00523C60" w:rsidTr="00400EB8">
        <w:trPr>
          <w:trHeight w:val="928"/>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Örnek Olay İncelemesi </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Laboratuvarda patlama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Örnek olay incelemesi</w:t>
            </w:r>
          </w:p>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Çift grupları </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Vaka çalışmasının 15 çıktısı, Post-</w:t>
            </w:r>
            <w:proofErr w:type="spellStart"/>
            <w:r w:rsidRPr="00523C60">
              <w:rPr>
                <w:rFonts w:eastAsiaTheme="minorEastAsia" w:cstheme="minorHAnsi"/>
                <w:color w:val="000000" w:themeColor="text1"/>
                <w:kern w:val="24"/>
                <w:sz w:val="24"/>
                <w:szCs w:val="24"/>
                <w14:ligatures w14:val="none"/>
              </w:rPr>
              <w:t>it'ler</w:t>
            </w:r>
            <w:proofErr w:type="spellEnd"/>
            <w:r w:rsidRPr="00523C60">
              <w:rPr>
                <w:rFonts w:eastAsiaTheme="minorEastAsia" w:cstheme="minorHAnsi"/>
                <w:color w:val="000000" w:themeColor="text1"/>
                <w:kern w:val="24"/>
                <w:sz w:val="24"/>
                <w:szCs w:val="24"/>
                <w14:ligatures w14:val="none"/>
              </w:rPr>
              <w:t>, Başlık kağıtları</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15 (5 dk tartışma 7 dk sunum)</w:t>
            </w:r>
          </w:p>
        </w:tc>
      </w:tr>
      <w:tr w:rsidR="00120C30" w:rsidRPr="00523C60" w:rsidTr="00400EB8">
        <w:trPr>
          <w:trHeight w:val="538"/>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Sonuç – Soru &amp; Cevap</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Eve götürülen mesajlar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PPT ve Soru-Cevap</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 xml:space="preserve">Projektör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imes New Roman" w:cstheme="minorHAnsi"/>
                <w:kern w:val="0"/>
                <w:sz w:val="24"/>
                <w:szCs w:val="24"/>
                <w:lang w:val="en-US"/>
                <w14:ligatures w14:val="none"/>
              </w:rPr>
            </w:pPr>
            <w:r w:rsidRPr="00523C60">
              <w:rPr>
                <w:rFonts w:eastAsiaTheme="minorEastAsia" w:cstheme="minorHAnsi"/>
                <w:color w:val="000000" w:themeColor="text1"/>
                <w:kern w:val="24"/>
                <w:sz w:val="24"/>
                <w:szCs w:val="24"/>
                <w14:ligatures w14:val="none"/>
              </w:rPr>
              <w:t>3</w:t>
            </w:r>
          </w:p>
        </w:tc>
      </w:tr>
      <w:tr w:rsidR="00120C30" w:rsidRPr="00523C60" w:rsidTr="00400EB8">
        <w:trPr>
          <w:trHeight w:val="406"/>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Dersi tamamlayın</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Önerilen kaynaklar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Sözlü sunum </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bl>
    <w:p w:rsidR="00120C30" w:rsidRPr="00523C60" w:rsidRDefault="00120C30" w:rsidP="00120C30">
      <w:pPr>
        <w:rPr>
          <w:rFonts w:cstheme="minorHAnsi"/>
          <w:sz w:val="24"/>
          <w:szCs w:val="24"/>
        </w:rPr>
      </w:pPr>
    </w:p>
    <w:p w:rsidR="00120C30" w:rsidRPr="00523C60" w:rsidRDefault="00120C30" w:rsidP="00120C30">
      <w:pPr>
        <w:rPr>
          <w:rFonts w:cstheme="minorHAnsi"/>
          <w:b/>
          <w:bCs/>
          <w:sz w:val="24"/>
          <w:szCs w:val="24"/>
        </w:rPr>
      </w:pPr>
    </w:p>
    <w:p w:rsidR="00120C30" w:rsidRPr="00523C60" w:rsidRDefault="00120C30" w:rsidP="00120C30">
      <w:pPr>
        <w:rPr>
          <w:rFonts w:cstheme="minorHAnsi"/>
          <w:sz w:val="24"/>
          <w:szCs w:val="24"/>
        </w:rPr>
      </w:pPr>
      <w:r w:rsidRPr="00523C60">
        <w:rPr>
          <w:rFonts w:cstheme="minorHAnsi"/>
          <w:b/>
          <w:bCs/>
          <w:sz w:val="24"/>
          <w:szCs w:val="24"/>
        </w:rPr>
        <w:lastRenderedPageBreak/>
        <w:t>Ders: 13. İLAÇLARIN YAYGIN KULLANIMI VE FARMAKOVIJILANS</w:t>
      </w:r>
      <w:r w:rsidRPr="00523C60">
        <w:rPr>
          <w:rFonts w:cstheme="minorHAnsi"/>
          <w:b/>
          <w:bCs/>
          <w:sz w:val="24"/>
          <w:szCs w:val="24"/>
        </w:rPr>
        <w:tab/>
      </w:r>
      <w:r w:rsidRPr="00523C60">
        <w:rPr>
          <w:rFonts w:cstheme="minorHAnsi"/>
          <w:sz w:val="24"/>
          <w:szCs w:val="24"/>
        </w:rPr>
        <w:tab/>
      </w:r>
      <w:r w:rsidRPr="00523C60">
        <w:rPr>
          <w:rFonts w:cstheme="minorHAnsi"/>
          <w:sz w:val="24"/>
          <w:szCs w:val="24"/>
        </w:rPr>
        <w:tab/>
      </w:r>
      <w:r w:rsidRPr="00523C60">
        <w:rPr>
          <w:rFonts w:cstheme="minorHAnsi"/>
          <w:sz w:val="24"/>
          <w:szCs w:val="24"/>
        </w:rPr>
        <w:tab/>
      </w:r>
      <w:r w:rsidRPr="00523C60">
        <w:rPr>
          <w:rFonts w:cstheme="minorHAnsi"/>
          <w:b/>
          <w:bCs/>
          <w:sz w:val="24"/>
          <w:szCs w:val="24"/>
        </w:rPr>
        <w:t>Ders Süresi:</w:t>
      </w:r>
      <w:r w:rsidRPr="00523C60">
        <w:rPr>
          <w:rFonts w:cstheme="minorHAnsi"/>
          <w:sz w:val="24"/>
          <w:szCs w:val="24"/>
        </w:rPr>
        <w:t xml:space="preserve"> 50 dakika.</w:t>
      </w:r>
    </w:p>
    <w:p w:rsidR="00120C30" w:rsidRPr="00523C60" w:rsidRDefault="00523C60" w:rsidP="00120C30">
      <w:pPr>
        <w:rPr>
          <w:rFonts w:cstheme="minorHAnsi"/>
          <w:sz w:val="24"/>
          <w:szCs w:val="24"/>
        </w:rPr>
      </w:pPr>
      <w:r w:rsidRPr="00523C60">
        <w:rPr>
          <w:rFonts w:cstheme="minorHAnsi"/>
          <w:b/>
          <w:bCs/>
          <w:sz w:val="24"/>
          <w:szCs w:val="24"/>
        </w:rPr>
        <w:t>Konuşmacı</w:t>
      </w:r>
      <w:r w:rsidR="00120C30" w:rsidRPr="00523C60">
        <w:rPr>
          <w:rFonts w:cstheme="minorHAnsi"/>
          <w:b/>
          <w:bCs/>
          <w:sz w:val="24"/>
          <w:szCs w:val="24"/>
        </w:rPr>
        <w:t xml:space="preserve">: </w:t>
      </w:r>
      <w:r w:rsidR="00120C30" w:rsidRPr="00523C60">
        <w:rPr>
          <w:rFonts w:cstheme="minorHAnsi"/>
          <w:sz w:val="24"/>
          <w:szCs w:val="24"/>
        </w:rPr>
        <w:t>Mehmet Kürşat DERİCİ</w:t>
      </w:r>
    </w:p>
    <w:tbl>
      <w:tblPr>
        <w:tblW w:w="14294" w:type="dxa"/>
        <w:tblLayout w:type="fixed"/>
        <w:tblCellMar>
          <w:left w:w="0" w:type="dxa"/>
          <w:right w:w="0" w:type="dxa"/>
        </w:tblCellMar>
        <w:tblLook w:val="0600" w:firstRow="0" w:lastRow="0" w:firstColumn="0" w:lastColumn="0" w:noHBand="1" w:noVBand="1"/>
      </w:tblPr>
      <w:tblGrid>
        <w:gridCol w:w="2671"/>
        <w:gridCol w:w="4394"/>
        <w:gridCol w:w="2693"/>
        <w:gridCol w:w="2410"/>
        <w:gridCol w:w="2126"/>
      </w:tblGrid>
      <w:tr w:rsidR="00120C30" w:rsidRPr="00523C60" w:rsidTr="00400EB8">
        <w:trPr>
          <w:trHeight w:val="597"/>
        </w:trPr>
        <w:tc>
          <w:tcPr>
            <w:tcW w:w="267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 xml:space="preserve">Öğrenme hedefi </w:t>
            </w:r>
          </w:p>
        </w:tc>
        <w:tc>
          <w:tcPr>
            <w:tcW w:w="4394"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İçerik</w:t>
            </w:r>
          </w:p>
        </w:tc>
        <w:tc>
          <w:tcPr>
            <w:tcW w:w="269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Teknik</w:t>
            </w:r>
          </w:p>
        </w:tc>
        <w:tc>
          <w:tcPr>
            <w:tcW w:w="2410" w:type="dxa"/>
            <w:tcBorders>
              <w:top w:val="single" w:sz="18" w:space="0" w:color="000000"/>
              <w:left w:val="single" w:sz="8" w:space="0" w:color="000000"/>
              <w:bottom w:val="single" w:sz="8" w:space="0" w:color="000000"/>
              <w:right w:val="single" w:sz="8" w:space="0" w:color="000000"/>
            </w:tcBorders>
            <w:vAlign w:val="center"/>
          </w:tcPr>
          <w:p w:rsidR="00120C30" w:rsidRPr="00523C60" w:rsidRDefault="00120C30" w:rsidP="00400EB8">
            <w:pPr>
              <w:spacing w:before="77" w:after="0" w:line="240" w:lineRule="auto"/>
              <w:jc w:val="center"/>
              <w:textAlignment w:val="baseline"/>
              <w:rPr>
                <w:rFonts w:eastAsia="Times New Roman" w:cstheme="minorHAnsi"/>
                <w:b/>
                <w:bCs/>
                <w:color w:val="000000" w:themeColor="text1"/>
                <w:kern w:val="24"/>
                <w:sz w:val="24"/>
                <w:szCs w:val="24"/>
                <w14:ligatures w14:val="none"/>
              </w:rPr>
            </w:pPr>
            <w:r w:rsidRPr="00523C60">
              <w:rPr>
                <w:rFonts w:eastAsia="Times New Roman" w:cstheme="minorHAnsi"/>
                <w:b/>
                <w:bCs/>
                <w:color w:val="000000" w:themeColor="text1"/>
                <w:kern w:val="24"/>
                <w:sz w:val="24"/>
                <w:szCs w:val="24"/>
                <w14:ligatures w14:val="none"/>
              </w:rPr>
              <w:t xml:space="preserve">Kaynak/Malzeme </w:t>
            </w:r>
          </w:p>
        </w:tc>
        <w:tc>
          <w:tcPr>
            <w:tcW w:w="212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before="77" w:after="0" w:line="240" w:lineRule="auto"/>
              <w:jc w:val="center"/>
              <w:textAlignment w:val="baseline"/>
              <w:rPr>
                <w:rFonts w:eastAsia="Times New Roman" w:cstheme="minorHAnsi"/>
                <w:kern w:val="0"/>
                <w:sz w:val="24"/>
                <w:szCs w:val="24"/>
                <w:lang w:val="en-US"/>
                <w14:ligatures w14:val="none"/>
              </w:rPr>
            </w:pPr>
            <w:r w:rsidRPr="00523C60">
              <w:rPr>
                <w:rFonts w:eastAsia="Times New Roman" w:cstheme="minorHAnsi"/>
                <w:b/>
                <w:bCs/>
                <w:color w:val="000000" w:themeColor="text1"/>
                <w:kern w:val="24"/>
                <w:sz w:val="24"/>
                <w:szCs w:val="24"/>
                <w14:ligatures w14:val="none"/>
              </w:rPr>
              <w:t>Zamanlama (dk)</w:t>
            </w:r>
          </w:p>
        </w:tc>
      </w:tr>
      <w:tr w:rsidR="00120C30" w:rsidRPr="00523C60" w:rsidTr="00400EB8">
        <w:trPr>
          <w:trHeight w:val="250"/>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Giriş</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2"/>
              </w:numPr>
              <w:spacing w:after="0" w:line="240" w:lineRule="auto"/>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İlaç geliştirme aşamalarına genel bakış</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8</w:t>
            </w:r>
          </w:p>
        </w:tc>
      </w:tr>
      <w:tr w:rsidR="00120C30" w:rsidRPr="00523C60" w:rsidTr="00400EB8">
        <w:trPr>
          <w:trHeight w:val="141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Farmakovijilans</w:t>
            </w:r>
          </w:p>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Genel Bilgiler</w:t>
            </w:r>
          </w:p>
        </w:tc>
        <w:tc>
          <w:tcPr>
            <w:tcW w:w="4394"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Yaygın uyuşturucu kullanımına katkıda bulunan faktörler</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Farmakovijilansın Önemi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Farmakovijilans Süreci</w:t>
            </w:r>
          </w:p>
          <w:p w:rsidR="00120C30" w:rsidRPr="00523C60" w:rsidRDefault="00120C30" w:rsidP="00400EB8">
            <w:pPr>
              <w:pStyle w:val="ListeParagraf"/>
              <w:numPr>
                <w:ilvl w:val="0"/>
                <w:numId w:val="1"/>
              </w:numP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Farmakovijilansta Karşılaşılan Zorluklar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15</w:t>
            </w:r>
          </w:p>
        </w:tc>
      </w:tr>
      <w:tr w:rsidR="00120C30" w:rsidRPr="00523C60" w:rsidTr="00400EB8">
        <w:trPr>
          <w:trHeight w:val="55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20C30" w:rsidRPr="00523C60" w:rsidRDefault="00120C30" w:rsidP="00400EB8">
            <w:p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Örnek Olay İncelemesi</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3"/>
              </w:num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 xml:space="preserve"> </w:t>
            </w:r>
            <w:proofErr w:type="spellStart"/>
            <w:r w:rsidRPr="00523C60">
              <w:rPr>
                <w:rFonts w:cstheme="minorHAnsi"/>
                <w:sz w:val="24"/>
                <w:szCs w:val="24"/>
              </w:rPr>
              <w:t>Talidomid</w:t>
            </w:r>
            <w:proofErr w:type="spellEnd"/>
            <w:r w:rsidRPr="00523C60">
              <w:rPr>
                <w:rFonts w:cstheme="minorHAnsi"/>
                <w:sz w:val="24"/>
                <w:szCs w:val="24"/>
              </w:rPr>
              <w:t xml:space="preserve"> vakası</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Örnek olay incelemesi</w:t>
            </w:r>
          </w:p>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(Grup Çalışması)</w:t>
            </w:r>
          </w:p>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PPT, </w:t>
            </w:r>
            <w:proofErr w:type="spellStart"/>
            <w:r w:rsidRPr="00523C60">
              <w:rPr>
                <w:rFonts w:eastAsiaTheme="minorEastAsia" w:cstheme="minorHAnsi"/>
                <w:color w:val="000000" w:themeColor="text1"/>
                <w:kern w:val="24"/>
                <w:sz w:val="24"/>
                <w:szCs w:val="24"/>
                <w14:ligatures w14:val="none"/>
              </w:rPr>
              <w:t>Flipchart</w:t>
            </w:r>
            <w:proofErr w:type="spellEnd"/>
            <w:r w:rsidRPr="00523C60">
              <w:rPr>
                <w:rFonts w:eastAsiaTheme="minorEastAsia" w:cstheme="minorHAnsi"/>
                <w:color w:val="000000" w:themeColor="text1"/>
                <w:kern w:val="24"/>
                <w:sz w:val="24"/>
                <w:szCs w:val="24"/>
                <w14:ligatures w14:val="none"/>
              </w:rPr>
              <w:t xml:space="preserve"> ve kağıtlar, kalem</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20</w:t>
            </w:r>
          </w:p>
        </w:tc>
      </w:tr>
      <w:tr w:rsidR="00120C30" w:rsidRPr="00523C60" w:rsidTr="00400EB8">
        <w:trPr>
          <w:trHeight w:val="483"/>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120C30" w:rsidP="00400EB8">
            <w:pPr>
              <w:spacing w:after="0" w:line="216" w:lineRule="auto"/>
              <w:contextualSpacing/>
              <w:rPr>
                <w:rFonts w:eastAsiaTheme="minorEastAsia" w:cstheme="minorHAnsi"/>
                <w:color w:val="000000" w:themeColor="text1"/>
                <w:kern w:val="24"/>
                <w:sz w:val="24"/>
                <w:szCs w:val="24"/>
                <w14:ligatures w14:val="none"/>
              </w:rPr>
            </w:pPr>
            <w:proofErr w:type="gramStart"/>
            <w:r w:rsidRPr="00523C60">
              <w:rPr>
                <w:rFonts w:cstheme="minorHAnsi"/>
                <w:sz w:val="24"/>
                <w:szCs w:val="24"/>
              </w:rPr>
              <w:t>Sonuç -</w:t>
            </w:r>
            <w:proofErr w:type="gramEnd"/>
            <w:r w:rsidRPr="00523C60">
              <w:rPr>
                <w:rFonts w:cstheme="minorHAnsi"/>
                <w:sz w:val="24"/>
                <w:szCs w:val="24"/>
              </w:rPr>
              <w:t xml:space="preserve"> </w:t>
            </w:r>
            <w:r w:rsidRPr="00523C60">
              <w:rPr>
                <w:rFonts w:eastAsiaTheme="minorEastAsia" w:cstheme="minorHAnsi"/>
                <w:color w:val="000000" w:themeColor="text1"/>
                <w:kern w:val="24"/>
                <w:sz w:val="24"/>
                <w:szCs w:val="24"/>
                <w14:ligatures w14:val="none"/>
              </w:rPr>
              <w:t>Soru &amp; Cevap</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3"/>
              </w:numPr>
              <w:spacing w:after="0" w:line="216" w:lineRule="auto"/>
              <w:rPr>
                <w:rFonts w:eastAsiaTheme="minorEastAsia" w:cstheme="minorHAnsi"/>
                <w:color w:val="000000" w:themeColor="text1"/>
                <w:kern w:val="24"/>
                <w:sz w:val="24"/>
                <w:szCs w:val="24"/>
                <w14:ligatures w14:val="none"/>
              </w:rPr>
            </w:pPr>
            <w:r w:rsidRPr="00523C60">
              <w:rPr>
                <w:rFonts w:cstheme="minorHAnsi"/>
                <w:sz w:val="24"/>
                <w:szCs w:val="24"/>
              </w:rPr>
              <w:t>Eve götürülecek mesajlar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PPT ve Soru-Cevap</w:t>
            </w:r>
          </w:p>
          <w:p w:rsidR="00120C30" w:rsidRPr="00523C60" w:rsidRDefault="00120C30" w:rsidP="00400EB8">
            <w:pPr>
              <w:spacing w:after="0" w:line="216" w:lineRule="auto"/>
              <w:ind w:left="360"/>
              <w:contextualSpacing/>
              <w:jc w:val="center"/>
              <w:rPr>
                <w:rFonts w:eastAsiaTheme="minorEastAsia" w:cstheme="minorHAnsi"/>
                <w:color w:val="000000" w:themeColor="text1"/>
                <w:kern w:val="24"/>
                <w:sz w:val="24"/>
                <w:szCs w:val="24"/>
                <w14:ligatures w14:val="none"/>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Projektör</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16" w:lineRule="auto"/>
              <w:contextualSpacing/>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5</w:t>
            </w:r>
          </w:p>
        </w:tc>
      </w:tr>
      <w:tr w:rsidR="00120C30" w:rsidRPr="00523C60" w:rsidTr="00400EB8">
        <w:trPr>
          <w:trHeight w:val="392"/>
        </w:trPr>
        <w:tc>
          <w:tcPr>
            <w:tcW w:w="267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120C30" w:rsidRPr="00523C60" w:rsidRDefault="009C2C43" w:rsidP="00400EB8">
            <w:pPr>
              <w:spacing w:after="0" w:line="240" w:lineRule="auto"/>
              <w:rPr>
                <w:rFonts w:eastAsiaTheme="minorEastAsia" w:cstheme="minorHAnsi"/>
                <w:color w:val="000000" w:themeColor="text1"/>
                <w:kern w:val="24"/>
                <w:sz w:val="24"/>
                <w:szCs w:val="24"/>
                <w14:ligatures w14:val="none"/>
              </w:rPr>
            </w:pPr>
            <w:r>
              <w:rPr>
                <w:rFonts w:cstheme="minorHAnsi"/>
                <w:sz w:val="24"/>
                <w:szCs w:val="24"/>
              </w:rPr>
              <w:t xml:space="preserve">Dersin </w:t>
            </w:r>
            <w:r w:rsidR="00120C30" w:rsidRPr="00523C60">
              <w:rPr>
                <w:rFonts w:cstheme="minorHAnsi"/>
                <w:sz w:val="24"/>
                <w:szCs w:val="24"/>
              </w:rPr>
              <w:t>Sonlandırılması</w:t>
            </w:r>
          </w:p>
        </w:tc>
        <w:tc>
          <w:tcPr>
            <w:tcW w:w="4394" w:type="dxa"/>
            <w:tcBorders>
              <w:top w:val="single" w:sz="8" w:space="0" w:color="000000"/>
              <w:left w:val="single" w:sz="8" w:space="0" w:color="000000"/>
              <w:bottom w:val="single" w:sz="8" w:space="0" w:color="000000"/>
              <w:right w:val="single" w:sz="8" w:space="0" w:color="000000"/>
            </w:tcBorders>
          </w:tcPr>
          <w:p w:rsidR="00120C30" w:rsidRPr="00523C60" w:rsidRDefault="00120C30" w:rsidP="00400EB8">
            <w:pPr>
              <w:pStyle w:val="ListeParagraf"/>
              <w:numPr>
                <w:ilvl w:val="0"/>
                <w:numId w:val="4"/>
              </w:numPr>
              <w:spacing w:after="0" w:line="240" w:lineRule="auto"/>
              <w:rPr>
                <w:rFonts w:eastAsiaTheme="minorEastAsia" w:cstheme="minorHAnsi"/>
                <w:color w:val="000000" w:themeColor="text1"/>
                <w:kern w:val="24"/>
                <w:sz w:val="24"/>
                <w:szCs w:val="24"/>
                <w14:ligatures w14:val="none"/>
              </w:rPr>
            </w:pPr>
            <w:r w:rsidRPr="00523C60">
              <w:rPr>
                <w:rFonts w:cstheme="minorHAnsi"/>
                <w:sz w:val="24"/>
                <w:szCs w:val="24"/>
              </w:rPr>
              <w:t>Önerilen kaynaklar</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 xml:space="preserve">Sözlü sunum </w:t>
            </w:r>
          </w:p>
        </w:tc>
        <w:tc>
          <w:tcPr>
            <w:tcW w:w="2410" w:type="dxa"/>
            <w:tcBorders>
              <w:top w:val="single" w:sz="8" w:space="0" w:color="000000"/>
              <w:left w:val="single" w:sz="8" w:space="0" w:color="000000"/>
              <w:bottom w:val="single" w:sz="8" w:space="0" w:color="000000"/>
              <w:right w:val="single" w:sz="8" w:space="0" w:color="000000"/>
            </w:tcBorders>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120C30" w:rsidRPr="00523C60" w:rsidRDefault="00120C30" w:rsidP="00400EB8">
            <w:pPr>
              <w:spacing w:after="0" w:line="240" w:lineRule="auto"/>
              <w:jc w:val="center"/>
              <w:rPr>
                <w:rFonts w:eastAsiaTheme="minorEastAsia" w:cstheme="minorHAnsi"/>
                <w:color w:val="000000" w:themeColor="text1"/>
                <w:kern w:val="24"/>
                <w:sz w:val="24"/>
                <w:szCs w:val="24"/>
                <w14:ligatures w14:val="none"/>
              </w:rPr>
            </w:pPr>
            <w:r w:rsidRPr="00523C60">
              <w:rPr>
                <w:rFonts w:eastAsiaTheme="minorEastAsia" w:cstheme="minorHAnsi"/>
                <w:color w:val="000000" w:themeColor="text1"/>
                <w:kern w:val="24"/>
                <w:sz w:val="24"/>
                <w:szCs w:val="24"/>
                <w14:ligatures w14:val="none"/>
              </w:rPr>
              <w:t>2</w:t>
            </w:r>
          </w:p>
        </w:tc>
      </w:tr>
    </w:tbl>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rsidP="00120C30">
      <w:pPr>
        <w:rPr>
          <w:rFonts w:cstheme="minorHAnsi"/>
          <w:sz w:val="24"/>
          <w:szCs w:val="24"/>
        </w:rPr>
      </w:pPr>
    </w:p>
    <w:p w:rsidR="00120C30" w:rsidRPr="00523C60" w:rsidRDefault="00120C30">
      <w:pPr>
        <w:rPr>
          <w:rFonts w:cstheme="minorHAnsi"/>
          <w:sz w:val="24"/>
          <w:szCs w:val="24"/>
        </w:rPr>
      </w:pPr>
    </w:p>
    <w:sectPr w:rsidR="00120C30" w:rsidRPr="00523C60" w:rsidSect="00120C3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9E6AE574"/>
    <w:lvl w:ilvl="0" w:tplc="04090001">
      <w:start w:val="1"/>
      <w:numFmt w:val="bullet"/>
      <w:lvlText w:val=""/>
      <w:lvlJc w:val="left"/>
      <w:pPr>
        <w:ind w:left="36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 w15:restartNumberingAfterBreak="0">
    <w:nsid w:val="00000006"/>
    <w:multiLevelType w:val="hybridMultilevel"/>
    <w:tmpl w:val="5866A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9A0552E"/>
    <w:multiLevelType w:val="hybridMultilevel"/>
    <w:tmpl w:val="82E6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A31F64"/>
    <w:multiLevelType w:val="hybridMultilevel"/>
    <w:tmpl w:val="D7C42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6F2B0B"/>
    <w:multiLevelType w:val="hybridMultilevel"/>
    <w:tmpl w:val="9E6AE574"/>
    <w:lvl w:ilvl="0" w:tplc="04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8B5552F"/>
    <w:multiLevelType w:val="hybridMultilevel"/>
    <w:tmpl w:val="5866A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F4216E"/>
    <w:multiLevelType w:val="hybridMultilevel"/>
    <w:tmpl w:val="8444A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762FBE"/>
    <w:multiLevelType w:val="hybridMultilevel"/>
    <w:tmpl w:val="93E65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6206D8E"/>
    <w:multiLevelType w:val="hybridMultilevel"/>
    <w:tmpl w:val="545A78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79D2615"/>
    <w:multiLevelType w:val="hybridMultilevel"/>
    <w:tmpl w:val="38AA2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7711129">
    <w:abstractNumId w:val="5"/>
  </w:num>
  <w:num w:numId="2" w16cid:durableId="1865509542">
    <w:abstractNumId w:val="3"/>
  </w:num>
  <w:num w:numId="3" w16cid:durableId="743719226">
    <w:abstractNumId w:val="2"/>
  </w:num>
  <w:num w:numId="4" w16cid:durableId="1680888659">
    <w:abstractNumId w:val="6"/>
  </w:num>
  <w:num w:numId="5" w16cid:durableId="1181310643">
    <w:abstractNumId w:val="4"/>
  </w:num>
  <w:num w:numId="6" w16cid:durableId="156073713">
    <w:abstractNumId w:val="0"/>
  </w:num>
  <w:num w:numId="7" w16cid:durableId="277831622">
    <w:abstractNumId w:val="1"/>
  </w:num>
  <w:num w:numId="8" w16cid:durableId="1453670865">
    <w:abstractNumId w:val="7"/>
  </w:num>
  <w:num w:numId="9" w16cid:durableId="1514034703">
    <w:abstractNumId w:val="8"/>
  </w:num>
  <w:num w:numId="10" w16cid:durableId="1115056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30"/>
    <w:rsid w:val="00040728"/>
    <w:rsid w:val="00120C30"/>
    <w:rsid w:val="00523C60"/>
    <w:rsid w:val="009C2C43"/>
    <w:rsid w:val="00DD60EF"/>
    <w:rsid w:val="00F93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FBADC92"/>
  <w15:chartTrackingRefBased/>
  <w15:docId w15:val="{5BCE9894-82FF-4E43-B3CD-171001D9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30"/>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0C30"/>
    <w:pPr>
      <w:ind w:left="720"/>
      <w:contextualSpacing/>
    </w:pPr>
  </w:style>
  <w:style w:type="character" w:styleId="Kpr">
    <w:name w:val="Hyperlink"/>
    <w:basedOn w:val="VarsaylanParagrafYazTipi"/>
    <w:uiPriority w:val="99"/>
    <w:unhideWhenUsed/>
    <w:rsid w:val="00120C30"/>
    <w:rPr>
      <w:color w:val="0563C1" w:themeColor="hyperlink"/>
      <w:u w:val="single"/>
    </w:rPr>
  </w:style>
  <w:style w:type="character" w:styleId="YerTutucuMetni">
    <w:name w:val="Placeholder Text"/>
    <w:basedOn w:val="VarsaylanParagrafYazTipi"/>
    <w:uiPriority w:val="99"/>
    <w:semiHidden/>
    <w:rsid w:val="00F93C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ly/KKTZo" TargetMode="External"/><Relationship Id="rId5" Type="http://schemas.openxmlformats.org/officeDocument/2006/relationships/hyperlink" Target="https://t.ly/TUu3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1983</Words>
  <Characters>11308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2024-11-10T15:18:00Z</dcterms:created>
  <dcterms:modified xsi:type="dcterms:W3CDTF">2024-11-10T15:18:00Z</dcterms:modified>
</cp:coreProperties>
</file>